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9F799" w14:textId="2EE50551" w:rsidR="006046AA" w:rsidRPr="006461FD" w:rsidRDefault="006046AA" w:rsidP="006046AA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32"/>
          <w:szCs w:val="32"/>
        </w:rPr>
      </w:pPr>
      <w:bookmarkStart w:id="0" w:name="_Toc310267232"/>
      <w:bookmarkStart w:id="1" w:name="_Toc310523520"/>
      <w:bookmarkStart w:id="2" w:name="_Toc310523641"/>
      <w:r w:rsidRPr="006461FD">
        <w:rPr>
          <w:rFonts w:ascii="Arial Narrow" w:hAnsi="Arial Narrow" w:cs="Calibri"/>
          <w:b/>
          <w:sz w:val="32"/>
          <w:szCs w:val="32"/>
        </w:rPr>
        <w:t>WARUNKI OCHRONY POŻAROWEJ</w:t>
      </w:r>
    </w:p>
    <w:p w14:paraId="47AC4EF2" w14:textId="77777777" w:rsidR="006046AA" w:rsidRPr="006461FD" w:rsidRDefault="006046AA" w:rsidP="006046AA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32"/>
          <w:szCs w:val="32"/>
        </w:rPr>
      </w:pPr>
    </w:p>
    <w:p w14:paraId="385D73C2" w14:textId="3B65CEDE" w:rsidR="006046AA" w:rsidRPr="006461FD" w:rsidRDefault="006046AA" w:rsidP="006046AA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32"/>
          <w:szCs w:val="32"/>
        </w:rPr>
      </w:pPr>
      <w:r w:rsidRPr="006461FD">
        <w:rPr>
          <w:rFonts w:ascii="Arial Narrow" w:hAnsi="Arial Narrow" w:cs="Calibri"/>
          <w:b/>
          <w:sz w:val="32"/>
          <w:szCs w:val="32"/>
        </w:rPr>
        <w:t xml:space="preserve">DLA PROJEKTU </w:t>
      </w:r>
      <w:r>
        <w:rPr>
          <w:rFonts w:ascii="Arial Narrow" w:hAnsi="Arial Narrow" w:cs="Calibri"/>
          <w:b/>
          <w:sz w:val="32"/>
          <w:szCs w:val="32"/>
        </w:rPr>
        <w:t>ZAGOSPODAROWANIA PRZESTRZENNNEGO</w:t>
      </w:r>
    </w:p>
    <w:p w14:paraId="742E9BC9" w14:textId="77777777" w:rsidR="006046AA" w:rsidRDefault="006046AA" w:rsidP="006046AA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</w:p>
    <w:p w14:paraId="3B1B64B5" w14:textId="77777777" w:rsidR="006046AA" w:rsidRDefault="006046AA" w:rsidP="006046AA">
      <w:pPr>
        <w:autoSpaceDE w:val="0"/>
        <w:autoSpaceDN w:val="0"/>
        <w:spacing w:after="0"/>
        <w:rPr>
          <w:rFonts w:ascii="Arial Narrow" w:hAnsi="Arial Narrow" w:cs="Calibri"/>
          <w:b/>
          <w:sz w:val="24"/>
          <w:szCs w:val="24"/>
        </w:rPr>
      </w:pPr>
    </w:p>
    <w:p w14:paraId="24F342CE" w14:textId="77777777" w:rsidR="006046AA" w:rsidRDefault="006046AA" w:rsidP="006046AA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</w:p>
    <w:p w14:paraId="2356A484" w14:textId="77777777" w:rsidR="006046AA" w:rsidRDefault="006046AA" w:rsidP="006046AA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BUDOWY BUDYNKU GMINNEGO ŻŁOBKA PUBLICZNEGO "KLEMBUŚ", WRAZ Z NIEZBĘDNĄ INFRASTRUKTURĄ, INSTALACJĄ FOTOWOLTAICZNĄ I ZAGOSPODAROWANIEM TERENU PRZY UL. GEN. FRANCISZKA ŻYMIRSKIEGO W KLEMBOWIE</w:t>
      </w:r>
    </w:p>
    <w:p w14:paraId="4DF220F6" w14:textId="77777777" w:rsidR="006046AA" w:rsidRDefault="006046AA" w:rsidP="006046AA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2"/>
          <w:szCs w:val="22"/>
        </w:rPr>
      </w:pPr>
    </w:p>
    <w:p w14:paraId="5CE7625E" w14:textId="77777777" w:rsidR="006046AA" w:rsidRDefault="006046AA" w:rsidP="006046AA">
      <w:pPr>
        <w:spacing w:after="0" w:line="480" w:lineRule="auto"/>
        <w:jc w:val="right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KATEGORIA OBIEKTU: KATEGORIA IX - BUDYNKI KULTURY, NAUKI I OŚWIATY</w:t>
      </w:r>
    </w:p>
    <w:p w14:paraId="33B5AAA8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ADRES INWESTYCJI:</w:t>
      </w:r>
    </w:p>
    <w:p w14:paraId="5B60C832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</w:rPr>
        <w:t>działka nr 617/12; obręb 003 Klembów</w:t>
      </w:r>
    </w:p>
    <w:p w14:paraId="2AED05D9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</w:rPr>
        <w:t>ul. Generała Franciszka Żymirskiego, 05-205 Klembów</w:t>
      </w:r>
    </w:p>
    <w:p w14:paraId="62062DF2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221D8E22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INWESTOR:</w:t>
      </w:r>
    </w:p>
    <w:p w14:paraId="62E2736F" w14:textId="77777777" w:rsidR="006046AA" w:rsidRDefault="006046AA" w:rsidP="006046AA">
      <w:pPr>
        <w:spacing w:after="0"/>
        <w:jc w:val="right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Gmina Klembów</w:t>
      </w:r>
    </w:p>
    <w:p w14:paraId="2473554C" w14:textId="77777777" w:rsidR="006046AA" w:rsidRDefault="006046AA" w:rsidP="006046AA">
      <w:pPr>
        <w:spacing w:after="0"/>
        <w:jc w:val="right"/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 xml:space="preserve">Ul. Generała Franciszka Żymirskiego 38, 05-205 Klembów </w:t>
      </w:r>
    </w:p>
    <w:p w14:paraId="779C14A1" w14:textId="77777777" w:rsidR="006046AA" w:rsidRDefault="006046AA" w:rsidP="006046AA">
      <w:pPr>
        <w:spacing w:after="0"/>
        <w:jc w:val="right"/>
        <w:rPr>
          <w:rFonts w:ascii="Arial Narrow" w:hAnsi="Arial Narrow" w:cs="Calibri"/>
          <w:b/>
        </w:rPr>
      </w:pPr>
    </w:p>
    <w:p w14:paraId="39D06464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Jednostka projektowa:</w:t>
      </w:r>
      <w:r>
        <w:rPr>
          <w:rFonts w:ascii="Arial Narrow" w:hAnsi="Arial Narrow" w:cs="Calibri"/>
          <w:b/>
        </w:rPr>
        <w:br/>
      </w:r>
      <w:r>
        <w:rPr>
          <w:rFonts w:ascii="Arial Narrow" w:hAnsi="Arial Narrow" w:cs="Calibri"/>
        </w:rPr>
        <w:t>FOROOM Sp. z o.o.</w:t>
      </w:r>
      <w:r>
        <w:rPr>
          <w:rFonts w:ascii="Arial Narrow" w:hAnsi="Arial Narrow" w:cs="Calibri"/>
          <w:b/>
          <w:bCs/>
        </w:rPr>
        <w:br/>
      </w:r>
      <w:r>
        <w:rPr>
          <w:rFonts w:ascii="Arial Narrow" w:hAnsi="Arial Narrow" w:cs="Calibri"/>
        </w:rPr>
        <w:t>ul. Teofila Lenartowicza 20</w:t>
      </w:r>
      <w:r>
        <w:rPr>
          <w:rFonts w:ascii="Arial Narrow" w:hAnsi="Arial Narrow" w:cs="Calibri"/>
        </w:rPr>
        <w:br/>
        <w:t xml:space="preserve">02-614 Warszawa </w:t>
      </w:r>
    </w:p>
    <w:p w14:paraId="0AA82C92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70C28127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70E1A422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1B62AD02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3393D48F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494E3995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5903D57B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0321AD0C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3DF86546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7D5205F2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4EBB0BC0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78BEA1E2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445552D6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1857BFC6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7964D536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2C5460FE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3C19CB29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4493CA65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74C8711C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48A83901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789FC2B0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23FCC649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334FAB2C" w14:textId="77777777" w:rsidR="006046AA" w:rsidRDefault="006046AA" w:rsidP="006046AA">
      <w:pPr>
        <w:spacing w:after="0"/>
        <w:jc w:val="right"/>
        <w:rPr>
          <w:rFonts w:ascii="Arial Narrow" w:hAnsi="Arial Narrow" w:cs="Calibri"/>
        </w:rPr>
      </w:pPr>
    </w:p>
    <w:p w14:paraId="126689DC" w14:textId="77777777" w:rsidR="006046AA" w:rsidRDefault="006046AA" w:rsidP="006046AA">
      <w:pPr>
        <w:spacing w:after="0"/>
        <w:jc w:val="center"/>
        <w:rPr>
          <w:rFonts w:ascii="Arial Narrow" w:hAnsi="Arial Narrow" w:cs="Calibri"/>
        </w:rPr>
      </w:pPr>
      <w:r>
        <w:rPr>
          <w:rFonts w:ascii="Arial Narrow" w:hAnsi="Arial Narrow" w:cs="Calibri"/>
        </w:rPr>
        <w:t>Warszawa 28.06.2024</w:t>
      </w:r>
    </w:p>
    <w:p w14:paraId="29987ACE" w14:textId="02C36C5B" w:rsidR="006046AA" w:rsidRDefault="006046AA">
      <w:pPr>
        <w:spacing w:after="0" w:line="240" w:lineRule="auto"/>
        <w:rPr>
          <w:rFonts w:ascii="Arial Narrow" w:hAnsi="Arial Narrow"/>
          <w:sz w:val="22"/>
          <w:szCs w:val="22"/>
        </w:rPr>
      </w:pPr>
    </w:p>
    <w:p w14:paraId="2DFDF919" w14:textId="77777777" w:rsidR="00D313CC" w:rsidRDefault="00D313C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08FF6B8A" w14:textId="77777777" w:rsidR="00D313CC" w:rsidRDefault="003B7126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  <w:r>
        <w:rPr>
          <w:rFonts w:ascii="Arial Narrow" w:eastAsia="Times New Roman" w:hAnsi="Arial Narrow"/>
          <w:b/>
          <w:bCs/>
          <w:iCs/>
          <w:sz w:val="22"/>
          <w:szCs w:val="22"/>
        </w:rPr>
        <w:lastRenderedPageBreak/>
        <w:t>Zakres opracowania</w:t>
      </w:r>
    </w:p>
    <w:p w14:paraId="49CD4448" w14:textId="0EF0B20D" w:rsidR="008E091C" w:rsidRPr="00F65ADD" w:rsidRDefault="008E091C" w:rsidP="008E091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color w:val="000000"/>
          <w:sz w:val="22"/>
          <w:szCs w:val="22"/>
          <w:lang w:val="pl"/>
        </w:rPr>
      </w:pP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Celem niniejszego opracowania jest wskazanie warunków ochrony przeciwpożarowej dla budynku </w:t>
      </w:r>
      <w:r w:rsidR="0065098D">
        <w:rPr>
          <w:rFonts w:ascii="Arial Narrow" w:eastAsia="Times New Roman" w:hAnsi="Arial Narrow" w:cs="Arial Narrow"/>
          <w:sz w:val="22"/>
          <w:szCs w:val="22"/>
          <w:lang w:val="pl"/>
        </w:rPr>
        <w:t>gminnego żłobka</w:t>
      </w: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 </w:t>
      </w:r>
      <w:r w:rsidR="0065098D">
        <w:rPr>
          <w:rFonts w:ascii="Arial Narrow" w:eastAsia="Times New Roman" w:hAnsi="Arial Narrow" w:cs="Arial Narrow"/>
          <w:sz w:val="22"/>
          <w:szCs w:val="22"/>
          <w:lang w:val="pl"/>
        </w:rPr>
        <w:t>publicznego</w:t>
      </w: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 wraz z </w:t>
      </w:r>
      <w:r w:rsidR="0065098D">
        <w:rPr>
          <w:rFonts w:ascii="Arial Narrow" w:eastAsia="Times New Roman" w:hAnsi="Arial Narrow" w:cs="Arial Narrow"/>
          <w:sz w:val="22"/>
          <w:szCs w:val="22"/>
          <w:lang w:val="pl"/>
        </w:rPr>
        <w:t xml:space="preserve">niezbędną infrastrukturą, instalacją fotowoltaiczną i </w:t>
      </w: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otaczającym </w:t>
      </w:r>
      <w:r w:rsidR="0065098D">
        <w:rPr>
          <w:rFonts w:ascii="Arial Narrow" w:eastAsia="Times New Roman" w:hAnsi="Arial Narrow" w:cs="Arial Narrow"/>
          <w:sz w:val="22"/>
          <w:szCs w:val="22"/>
          <w:lang w:val="pl"/>
        </w:rPr>
        <w:t>go</w:t>
      </w:r>
      <w:r>
        <w:rPr>
          <w:rFonts w:ascii="Arial Narrow" w:eastAsia="Times New Roman" w:hAnsi="Arial Narrow" w:cs="Arial Narrow"/>
          <w:sz w:val="22"/>
          <w:szCs w:val="22"/>
          <w:lang w:val="pl"/>
        </w:rPr>
        <w:t xml:space="preserve"> terenem przy ulicy </w:t>
      </w:r>
      <w:r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 xml:space="preserve">ul. </w:t>
      </w:r>
      <w:r w:rsidR="0065098D"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>Generała Franciszka Żymirskiego</w:t>
      </w:r>
      <w:r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 xml:space="preserve"> w </w:t>
      </w:r>
      <w:r w:rsidR="00F65ADD"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 xml:space="preserve">Klembowie </w:t>
      </w:r>
      <w:r w:rsidR="00F65ADD">
        <w:rPr>
          <w:rFonts w:ascii="Arial Narrow" w:eastAsia="Times New Roman" w:hAnsi="Arial Narrow" w:cs="Arial Narrow"/>
          <w:color w:val="000000"/>
          <w:sz w:val="22"/>
          <w:szCs w:val="22"/>
          <w:lang w:val="pl"/>
        </w:rPr>
        <w:t>/dz</w:t>
      </w:r>
      <w:r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>.</w:t>
      </w:r>
      <w:r w:rsidR="00F65ADD">
        <w:rPr>
          <w:rFonts w:ascii="Arial Narrow" w:eastAsia="Times New Roman" w:hAnsi="Arial Narrow" w:cs="Arial Narrow"/>
          <w:b/>
          <w:bCs/>
          <w:color w:val="000000"/>
          <w:sz w:val="22"/>
          <w:szCs w:val="22"/>
          <w:lang w:val="pl"/>
        </w:rPr>
        <w:t xml:space="preserve"> </w:t>
      </w:r>
      <w:r w:rsidR="00F65ADD" w:rsidRPr="00F65ADD">
        <w:rPr>
          <w:rFonts w:ascii="Arial Narrow" w:eastAsia="Times New Roman" w:hAnsi="Arial Narrow" w:cs="Arial Narrow"/>
          <w:color w:val="000000"/>
          <w:sz w:val="22"/>
          <w:szCs w:val="22"/>
          <w:lang w:val="pl"/>
        </w:rPr>
        <w:t>Nr 617/12 obr.003 Klembów/.</w:t>
      </w:r>
      <w:r w:rsidRPr="00F65ADD">
        <w:rPr>
          <w:rFonts w:ascii="Arial Narrow" w:eastAsia="Times New Roman" w:hAnsi="Arial Narrow" w:cs="Arial Narrow"/>
          <w:color w:val="000000"/>
          <w:sz w:val="22"/>
          <w:szCs w:val="22"/>
          <w:lang w:val="pl"/>
        </w:rPr>
        <w:t xml:space="preserve"> </w:t>
      </w:r>
    </w:p>
    <w:p w14:paraId="62C14C01" w14:textId="77777777" w:rsidR="00D313CC" w:rsidRDefault="003B7126">
      <w:pPr>
        <w:spacing w:after="0" w:line="240" w:lineRule="auto"/>
        <w:jc w:val="both"/>
        <w:rPr>
          <w:rFonts w:ascii="Arial Narrow" w:hAnsi="Arial Narrow" w:cs="Arial"/>
          <w:b/>
          <w:sz w:val="22"/>
          <w:szCs w:val="22"/>
          <w:lang w:eastAsia="en-US"/>
        </w:rPr>
      </w:pPr>
      <w:r>
        <w:rPr>
          <w:rFonts w:ascii="Arial Narrow" w:hAnsi="Arial Narrow"/>
          <w:sz w:val="22"/>
          <w:szCs w:val="22"/>
        </w:rPr>
        <w:t xml:space="preserve">Dane dotyczące warunków ochrony </w:t>
      </w:r>
      <w:r w:rsidR="001E214F">
        <w:rPr>
          <w:rFonts w:ascii="Arial Narrow" w:hAnsi="Arial Narrow"/>
          <w:sz w:val="22"/>
          <w:szCs w:val="22"/>
        </w:rPr>
        <w:t>przeciwpożarowej obiektu budowla</w:t>
      </w:r>
      <w:r>
        <w:rPr>
          <w:rFonts w:ascii="Arial Narrow" w:hAnsi="Arial Narrow"/>
          <w:sz w:val="22"/>
          <w:szCs w:val="22"/>
        </w:rPr>
        <w:t xml:space="preserve">nego opracowano na podstawie </w:t>
      </w:r>
      <w:r>
        <w:rPr>
          <w:rFonts w:ascii="Arial Narrow" w:hAnsi="Arial Narrow" w:cs="Arial"/>
          <w:sz w:val="22"/>
          <w:szCs w:val="22"/>
          <w:lang w:eastAsia="en-US"/>
        </w:rPr>
        <w:t>§ 4 ust. 1 rozporządzenia MSWiA w sprawie uzgadniania projektu budowlanego [4].</w:t>
      </w:r>
    </w:p>
    <w:p w14:paraId="6A79A424" w14:textId="77777777" w:rsidR="00FF7919" w:rsidRDefault="00FF7919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</w:p>
    <w:p w14:paraId="579AE81F" w14:textId="77777777" w:rsidR="00D313CC" w:rsidRDefault="003B7126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  <w:r>
        <w:rPr>
          <w:rFonts w:ascii="Arial Narrow" w:eastAsia="Times New Roman" w:hAnsi="Arial Narrow"/>
          <w:b/>
          <w:bCs/>
          <w:iCs/>
          <w:sz w:val="22"/>
          <w:szCs w:val="22"/>
        </w:rPr>
        <w:t>Informacje o powierzchni, wysokości i liczbie kondygnacji</w:t>
      </w:r>
    </w:p>
    <w:p w14:paraId="6CC7CE71" w14:textId="7DCCAFBF" w:rsidR="008E091C" w:rsidRPr="00F65ADD" w:rsidRDefault="008E091C" w:rsidP="008E091C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 w:eastAsia="x-none"/>
        </w:rPr>
      </w:pPr>
      <w:r w:rsidRPr="008E091C">
        <w:rPr>
          <w:rFonts w:ascii="Arial Narrow" w:hAnsi="Arial Narrow"/>
          <w:sz w:val="22"/>
          <w:szCs w:val="22"/>
          <w:lang w:val="pl" w:eastAsia="x-none"/>
        </w:rPr>
        <w:t>Przedmiotem inwestycji jes</w:t>
      </w:r>
      <w:r w:rsidR="00F65ADD">
        <w:rPr>
          <w:rFonts w:ascii="Arial Narrow" w:hAnsi="Arial Narrow"/>
          <w:sz w:val="22"/>
          <w:szCs w:val="22"/>
          <w:lang w:val="pl" w:eastAsia="x-none"/>
        </w:rPr>
        <w:t>t</w:t>
      </w:r>
      <w:r w:rsidRPr="008E091C">
        <w:rPr>
          <w:rFonts w:ascii="Arial Narrow" w:hAnsi="Arial Narrow"/>
          <w:sz w:val="22"/>
          <w:szCs w:val="22"/>
          <w:lang w:val="pl" w:eastAsia="x-none"/>
        </w:rPr>
        <w:t xml:space="preserve"> budowa budynku gminnego </w:t>
      </w:r>
      <w:r w:rsidR="00F65ADD">
        <w:rPr>
          <w:rFonts w:ascii="Arial Narrow" w:hAnsi="Arial Narrow"/>
          <w:sz w:val="22"/>
          <w:szCs w:val="22"/>
          <w:lang w:val="pl" w:eastAsia="x-none"/>
        </w:rPr>
        <w:t>żłobka publicznego</w:t>
      </w:r>
      <w:r w:rsidRPr="008E091C">
        <w:rPr>
          <w:rFonts w:ascii="Arial Narrow" w:hAnsi="Arial Narrow"/>
          <w:sz w:val="22"/>
          <w:szCs w:val="22"/>
          <w:lang w:val="pl" w:eastAsia="x-none"/>
        </w:rPr>
        <w:t xml:space="preserve"> w </w:t>
      </w:r>
      <w:r w:rsidR="00F65ADD">
        <w:rPr>
          <w:rFonts w:ascii="Arial Narrow" w:hAnsi="Arial Narrow"/>
          <w:sz w:val="22"/>
          <w:szCs w:val="22"/>
          <w:lang w:val="pl" w:eastAsia="x-none"/>
        </w:rPr>
        <w:t>Klembowie</w:t>
      </w:r>
      <w:r w:rsidRPr="008E091C">
        <w:rPr>
          <w:rFonts w:ascii="Arial Narrow" w:hAnsi="Arial Narrow"/>
          <w:sz w:val="22"/>
          <w:szCs w:val="22"/>
          <w:lang w:val="pl" w:eastAsia="x-none"/>
        </w:rPr>
        <w:t xml:space="preserve"> wraz z otaczającym je terenem przy ulicy </w:t>
      </w:r>
      <w:r w:rsidRPr="00F65ADD">
        <w:rPr>
          <w:rFonts w:ascii="Arial Narrow" w:hAnsi="Arial Narrow"/>
          <w:sz w:val="22"/>
          <w:szCs w:val="22"/>
          <w:lang w:val="pl" w:eastAsia="x-none"/>
        </w:rPr>
        <w:t xml:space="preserve">ul. </w:t>
      </w:r>
      <w:r w:rsidR="00F65ADD">
        <w:rPr>
          <w:rFonts w:ascii="Arial Narrow" w:hAnsi="Arial Narrow"/>
          <w:sz w:val="22"/>
          <w:szCs w:val="22"/>
          <w:lang w:val="pl" w:eastAsia="x-none"/>
        </w:rPr>
        <w:t>Gen. Franciszka Żymirskiego</w:t>
      </w:r>
      <w:r w:rsidRPr="00F65ADD">
        <w:rPr>
          <w:rFonts w:ascii="Arial Narrow" w:hAnsi="Arial Narrow"/>
          <w:sz w:val="22"/>
          <w:szCs w:val="22"/>
          <w:lang w:val="pl" w:eastAsia="x-none"/>
        </w:rPr>
        <w:t xml:space="preserve">. </w:t>
      </w:r>
    </w:p>
    <w:p w14:paraId="02089B94" w14:textId="49C231DB" w:rsidR="008E091C" w:rsidRPr="00B27044" w:rsidRDefault="008E091C" w:rsidP="00B27044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 w:eastAsia="x-none"/>
        </w:rPr>
      </w:pPr>
      <w:r w:rsidRPr="008E091C">
        <w:rPr>
          <w:rFonts w:ascii="Arial Narrow" w:hAnsi="Arial Narrow"/>
          <w:sz w:val="22"/>
          <w:szCs w:val="22"/>
          <w:lang w:val="pl" w:eastAsia="x-none"/>
        </w:rPr>
        <w:t xml:space="preserve">Budynek zakwalifikowany do kategorii ZLII. </w:t>
      </w:r>
    </w:p>
    <w:p w14:paraId="1F4522FB" w14:textId="77777777" w:rsidR="008E091C" w:rsidRDefault="008E091C" w:rsidP="008E091C">
      <w:pPr>
        <w:suppressAutoHyphens/>
        <w:autoSpaceDE w:val="0"/>
        <w:autoSpaceDN w:val="0"/>
        <w:adjustRightInd w:val="0"/>
        <w:spacing w:after="120"/>
        <w:jc w:val="both"/>
        <w:rPr>
          <w:rFonts w:ascii="Arial Narrow" w:eastAsia="Times New Roman" w:hAnsi="Arial Narrow" w:cs="Arial Narrow"/>
          <w:sz w:val="22"/>
          <w:szCs w:val="22"/>
          <w:lang w:val="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3"/>
        <w:gridCol w:w="1843"/>
        <w:gridCol w:w="606"/>
      </w:tblGrid>
      <w:tr w:rsidR="00F274F0" w:rsidRPr="00F65ADD" w14:paraId="1E35B797" w14:textId="77777777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3A5BC317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 xml:space="preserve">POWIERZCHNIA ZABUDOWY 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D5813E8" w14:textId="51FCD9CB" w:rsidR="008E091C" w:rsidRPr="00832F71" w:rsidRDefault="00832F71" w:rsidP="00832F71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  <w:t>594,4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00A137" w14:textId="77777777" w:rsidR="008E091C" w:rsidRPr="00832F71" w:rsidRDefault="008E091C" w:rsidP="00832F71">
            <w:pPr>
              <w:suppressAutoHyphens/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F274F0" w:rsidRPr="00F65ADD" w14:paraId="0FB9A75C" w14:textId="77777777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0DD0D1F5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 xml:space="preserve">POWIERZCHNIA CAŁKOWITA 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F135D07" w14:textId="0ED3E5D8" w:rsidR="008E091C" w:rsidRPr="00832F71" w:rsidRDefault="00832F71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  <w:t>594,4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4E491C9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F274F0" w:rsidRPr="00F65ADD" w14:paraId="74AB9CF3" w14:textId="77777777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563801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w tym: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AF786B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</w:p>
        </w:tc>
      </w:tr>
      <w:tr w:rsidR="00F274F0" w:rsidRPr="00F65ADD" w14:paraId="63DC78AD" w14:textId="77777777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B10EAF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 xml:space="preserve">powierzchnia części naziemnej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18D4BE2" w14:textId="048C20D3" w:rsidR="008E091C" w:rsidRPr="00832F71" w:rsidRDefault="00832F71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594,4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4A4DDC4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F274F0" w:rsidRPr="00F65ADD" w14:paraId="636909B2" w14:textId="77777777">
        <w:trPr>
          <w:trHeight w:val="300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14:paraId="1C0E6D56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powierzchnia części podziemnej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70854E5C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451C229F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F274F0" w:rsidRPr="00832F71" w14:paraId="74FA07C1" w14:textId="77777777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4FA5ECFF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POWIERZCHNIA UŻYTKOWA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B81CBBA" w14:textId="5593D3CA" w:rsidR="008E091C" w:rsidRPr="00832F71" w:rsidRDefault="00832F71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  <w:t>508,61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D717749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bCs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F274F0" w:rsidRPr="00F65ADD" w14:paraId="17A2FCA1" w14:textId="77777777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70867F5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w tym: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88EAC2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</w:p>
        </w:tc>
      </w:tr>
      <w:tr w:rsidR="00F274F0" w:rsidRPr="00F65ADD" w14:paraId="76DC254D" w14:textId="77777777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C27265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 xml:space="preserve">powierzchnia części naziemnej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AB7896" w14:textId="1466B458" w:rsidR="008E091C" w:rsidRPr="00832F71" w:rsidRDefault="00832F71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508,61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53E01E9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F274F0" w:rsidRPr="00F65ADD" w14:paraId="0958BA84" w14:textId="77777777">
        <w:trPr>
          <w:trHeight w:val="300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14:paraId="768FFD1F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powierzchnia części podziemnej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0CEE7BBC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340D9D4F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2</w:t>
            </w:r>
          </w:p>
        </w:tc>
      </w:tr>
      <w:tr w:rsidR="00F274F0" w:rsidRPr="00F65ADD" w14:paraId="30D53E29" w14:textId="77777777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2BF81320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 xml:space="preserve">KUBATURA BUDYNKU 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027CCD" w14:textId="583C510D" w:rsidR="008E091C" w:rsidRPr="00832F71" w:rsidRDefault="008E091C" w:rsidP="008E091C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57ABDEE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vertAlign w:val="superscript"/>
                <w:lang w:val="pl"/>
              </w:rPr>
              <w:t>3</w:t>
            </w:r>
          </w:p>
        </w:tc>
      </w:tr>
      <w:tr w:rsidR="00F274F0" w:rsidRPr="00F65ADD" w14:paraId="2E44C3E1" w14:textId="77777777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BE778B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w tym: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FD08BB" w14:textId="1ECFE8FB" w:rsidR="008E091C" w:rsidRPr="00832F71" w:rsidRDefault="00832F71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3 253,8124</w:t>
            </w:r>
          </w:p>
        </w:tc>
      </w:tr>
      <w:tr w:rsidR="00F274F0" w:rsidRPr="00F65ADD" w14:paraId="25F05229" w14:textId="77777777">
        <w:trPr>
          <w:trHeight w:val="70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1B4F54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część naziemna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5BF1304" w14:textId="1C2EFB61" w:rsidR="008E091C" w:rsidRPr="00832F71" w:rsidRDefault="00832F71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3 253,8124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E4987ED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3</w:t>
            </w:r>
          </w:p>
        </w:tc>
      </w:tr>
      <w:tr w:rsidR="00F274F0" w:rsidRPr="00F65ADD" w14:paraId="0AD2CA77" w14:textId="77777777">
        <w:trPr>
          <w:trHeight w:val="300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14:paraId="0F8CB82D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 xml:space="preserve">część podziemna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2482628D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14:paraId="390B8AA6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  <w:r w:rsidRPr="00832F71">
              <w:rPr>
                <w:rFonts w:ascii="Arial Narrow" w:eastAsia="Times New Roman" w:hAnsi="Arial Narrow" w:cs="Arial Narrow"/>
                <w:sz w:val="22"/>
                <w:szCs w:val="22"/>
                <w:vertAlign w:val="superscript"/>
                <w:lang w:val="pl"/>
              </w:rPr>
              <w:t>3</w:t>
            </w:r>
          </w:p>
        </w:tc>
      </w:tr>
      <w:tr w:rsidR="00F274F0" w:rsidRPr="00F65ADD" w14:paraId="3FE660D2" w14:textId="77777777">
        <w:trPr>
          <w:trHeight w:val="315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shd w:val="clear" w:color="000000" w:fill="FFFFFF"/>
          </w:tcPr>
          <w:p w14:paraId="53ADE7A2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 xml:space="preserve">ILOŚĆ KONDYGNACJI 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19C18BA" w14:textId="516E75FA" w:rsidR="008E091C" w:rsidRPr="00832F71" w:rsidRDefault="00832F71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1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C6D8078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 </w:t>
            </w:r>
          </w:p>
        </w:tc>
      </w:tr>
      <w:tr w:rsidR="00F274F0" w:rsidRPr="00F65ADD" w14:paraId="0A7EA77C" w14:textId="77777777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1D416B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w tym:</w:t>
            </w:r>
          </w:p>
        </w:tc>
        <w:tc>
          <w:tcPr>
            <w:tcW w:w="2449" w:type="dxa"/>
            <w:gridSpan w:val="2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1635346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</w:p>
        </w:tc>
      </w:tr>
      <w:tr w:rsidR="00F274F0" w:rsidRPr="00F65ADD" w14:paraId="3A622D41" w14:textId="77777777">
        <w:trPr>
          <w:trHeight w:val="285"/>
          <w:jc w:val="center"/>
        </w:trPr>
        <w:tc>
          <w:tcPr>
            <w:tcW w:w="500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7EBE7AF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naziemnych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02401C8" w14:textId="68EBE2B7" w:rsidR="008E091C" w:rsidRPr="00832F71" w:rsidRDefault="00F65ADD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65545C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 </w:t>
            </w:r>
          </w:p>
        </w:tc>
      </w:tr>
      <w:tr w:rsidR="00F274F0" w:rsidRPr="00F65ADD" w14:paraId="2C659EEB" w14:textId="77777777">
        <w:trPr>
          <w:trHeight w:val="300"/>
          <w:jc w:val="center"/>
        </w:trPr>
        <w:tc>
          <w:tcPr>
            <w:tcW w:w="5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6EFCAA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podziemnych</w:t>
            </w:r>
          </w:p>
        </w:tc>
        <w:tc>
          <w:tcPr>
            <w:tcW w:w="1843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3DFEEBC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0</w:t>
            </w:r>
          </w:p>
        </w:tc>
        <w:tc>
          <w:tcPr>
            <w:tcW w:w="60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D66822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 </w:t>
            </w:r>
          </w:p>
        </w:tc>
      </w:tr>
      <w:tr w:rsidR="00F274F0" w:rsidRPr="00F65ADD" w14:paraId="5738CD63" w14:textId="77777777">
        <w:trPr>
          <w:trHeight w:val="300"/>
          <w:jc w:val="center"/>
        </w:trPr>
        <w:tc>
          <w:tcPr>
            <w:tcW w:w="5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18E6A8C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b/>
                <w:bCs/>
                <w:sz w:val="22"/>
                <w:szCs w:val="22"/>
                <w:lang w:val="pl"/>
              </w:rPr>
              <w:t>WYSOKOŚĆ</w:t>
            </w:r>
          </w:p>
        </w:tc>
        <w:tc>
          <w:tcPr>
            <w:tcW w:w="1843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F9A5A25" w14:textId="7F4E1246" w:rsidR="008E091C" w:rsidRPr="00832F71" w:rsidRDefault="00832F71">
            <w:pPr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eastAsia="Times New Roman" w:cs="Calibri"/>
                <w:sz w:val="22"/>
                <w:szCs w:val="22"/>
                <w:lang w:val="pl"/>
              </w:rPr>
              <w:t>7,46</w:t>
            </w:r>
          </w:p>
        </w:tc>
        <w:tc>
          <w:tcPr>
            <w:tcW w:w="60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F811CC0" w14:textId="77777777" w:rsidR="008E091C" w:rsidRPr="00832F71" w:rsidRDefault="008E091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sz w:val="22"/>
                <w:szCs w:val="22"/>
                <w:lang w:val="pl"/>
              </w:rPr>
            </w:pPr>
            <w:r w:rsidRPr="00832F71">
              <w:rPr>
                <w:rFonts w:ascii="Arial Narrow" w:eastAsia="Times New Roman" w:hAnsi="Arial Narrow" w:cs="Arial Narrow"/>
                <w:sz w:val="22"/>
                <w:szCs w:val="22"/>
                <w:lang w:val="pl"/>
              </w:rPr>
              <w:t>m</w:t>
            </w:r>
          </w:p>
        </w:tc>
      </w:tr>
    </w:tbl>
    <w:p w14:paraId="392C2E6D" w14:textId="77777777" w:rsidR="008E091C" w:rsidRDefault="008E091C" w:rsidP="00FF7919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</w:p>
    <w:p w14:paraId="6EFDCECE" w14:textId="2BE7884F" w:rsidR="00E765A9" w:rsidRPr="00C03C41" w:rsidRDefault="00E765A9" w:rsidP="00E765A9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C03C41">
        <w:rPr>
          <w:rFonts w:ascii="Arial Narrow" w:hAnsi="Arial Narrow"/>
          <w:sz w:val="22"/>
          <w:szCs w:val="22"/>
          <w:lang w:eastAsia="x-none"/>
        </w:rPr>
        <w:t xml:space="preserve">Powierzchnia wewnętrzna </w:t>
      </w:r>
      <w:r w:rsidR="008E091C" w:rsidRPr="00C03C41">
        <w:rPr>
          <w:rFonts w:ascii="Arial Narrow" w:hAnsi="Arial Narrow"/>
          <w:sz w:val="22"/>
          <w:szCs w:val="22"/>
          <w:lang w:eastAsia="x-none"/>
        </w:rPr>
        <w:t>budynku</w:t>
      </w:r>
      <w:r w:rsidRPr="00C03C41">
        <w:rPr>
          <w:rFonts w:ascii="Arial Narrow" w:hAnsi="Arial Narrow"/>
          <w:sz w:val="22"/>
          <w:szCs w:val="22"/>
          <w:lang w:eastAsia="x-none"/>
        </w:rPr>
        <w:t xml:space="preserve"> objętego projektem  </w:t>
      </w:r>
      <w:r w:rsidRPr="00C03C41">
        <w:rPr>
          <w:rFonts w:ascii="Arial Narrow" w:hAnsi="Arial Narrow"/>
          <w:sz w:val="22"/>
          <w:szCs w:val="22"/>
          <w:lang w:eastAsia="x-none"/>
        </w:rPr>
        <w:tab/>
        <w:t xml:space="preserve"> –    ok.</w:t>
      </w:r>
      <w:r w:rsidR="00C95C71" w:rsidRPr="00C03C41">
        <w:rPr>
          <w:rFonts w:ascii="Arial Narrow" w:hAnsi="Arial Narrow"/>
          <w:sz w:val="22"/>
          <w:szCs w:val="22"/>
          <w:lang w:eastAsia="x-none"/>
        </w:rPr>
        <w:t xml:space="preserve"> 540,2</w:t>
      </w:r>
      <w:r w:rsidRPr="00C03C41">
        <w:rPr>
          <w:rFonts w:ascii="Arial Narrow" w:hAnsi="Arial Narrow"/>
          <w:sz w:val="22"/>
          <w:szCs w:val="22"/>
          <w:lang w:eastAsia="x-none"/>
        </w:rPr>
        <w:t xml:space="preserve"> m</w:t>
      </w:r>
      <w:r w:rsidRPr="00C03C41">
        <w:rPr>
          <w:rFonts w:ascii="Arial Narrow" w:hAnsi="Arial Narrow"/>
          <w:sz w:val="22"/>
          <w:szCs w:val="22"/>
          <w:vertAlign w:val="superscript"/>
          <w:lang w:eastAsia="x-none"/>
        </w:rPr>
        <w:t>2</w:t>
      </w:r>
      <w:r w:rsidRPr="00C03C41">
        <w:rPr>
          <w:rFonts w:ascii="Arial Narrow" w:hAnsi="Arial Narrow"/>
          <w:sz w:val="22"/>
          <w:szCs w:val="22"/>
          <w:lang w:eastAsia="x-none"/>
        </w:rPr>
        <w:t>,</w:t>
      </w:r>
    </w:p>
    <w:p w14:paraId="19F3B26B" w14:textId="77777777" w:rsidR="008E091C" w:rsidRDefault="008E091C" w:rsidP="008E091C">
      <w:pPr>
        <w:autoSpaceDE w:val="0"/>
        <w:autoSpaceDN w:val="0"/>
        <w:adjustRightInd w:val="0"/>
        <w:spacing w:after="120"/>
        <w:ind w:right="-2"/>
        <w:jc w:val="both"/>
        <w:rPr>
          <w:rFonts w:ascii="Arial Narrow" w:eastAsia="Times New Roman" w:hAnsi="Arial Narrow" w:cs="Arial Narrow"/>
          <w:sz w:val="22"/>
          <w:szCs w:val="22"/>
          <w:lang w:val="en-US"/>
        </w:rPr>
      </w:pPr>
      <w:r>
        <w:rPr>
          <w:rFonts w:ascii="Arial Narrow" w:eastAsia="Times New Roman" w:hAnsi="Arial Narrow" w:cs="Arial Narrow"/>
          <w:sz w:val="22"/>
          <w:szCs w:val="22"/>
          <w:lang w:val="pl"/>
        </w:rPr>
        <w:t>Budynek zakwalifikowany został do grupy budynk</w:t>
      </w:r>
      <w:r>
        <w:rPr>
          <w:rFonts w:ascii="Arial Narrow" w:eastAsia="Times New Roman" w:hAnsi="Arial Narrow" w:cs="Arial Narrow"/>
          <w:sz w:val="22"/>
          <w:szCs w:val="22"/>
          <w:lang w:val="en-US"/>
        </w:rPr>
        <w:t>ów niskich ( N).</w:t>
      </w:r>
    </w:p>
    <w:p w14:paraId="351076D5" w14:textId="77777777" w:rsidR="00D313CC" w:rsidRDefault="003B7126">
      <w:pPr>
        <w:keepNext/>
        <w:spacing w:after="0" w:line="240" w:lineRule="auto"/>
        <w:jc w:val="both"/>
        <w:outlineLvl w:val="3"/>
        <w:rPr>
          <w:rFonts w:ascii="Arial Narrow" w:eastAsia="Times New Roman" w:hAnsi="Arial Narrow"/>
          <w:b/>
          <w:bCs/>
          <w:iCs/>
          <w:sz w:val="22"/>
          <w:szCs w:val="22"/>
        </w:rPr>
      </w:pPr>
      <w:r>
        <w:rPr>
          <w:rFonts w:ascii="Arial Narrow" w:eastAsia="Times New Roman" w:hAnsi="Arial Narrow"/>
          <w:b/>
          <w:bCs/>
          <w:iCs/>
          <w:sz w:val="22"/>
          <w:szCs w:val="22"/>
        </w:rPr>
        <w:t xml:space="preserve">Charakterystyka zagrożenia pożarowego </w:t>
      </w:r>
    </w:p>
    <w:p w14:paraId="53AB998D" w14:textId="528D78FA" w:rsidR="00455FFE" w:rsidRDefault="00455FFE" w:rsidP="00455FFE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C6033D">
        <w:rPr>
          <w:rFonts w:ascii="Arial Narrow" w:hAnsi="Arial Narrow"/>
          <w:sz w:val="22"/>
          <w:szCs w:val="22"/>
          <w:lang w:eastAsia="x-none"/>
        </w:rPr>
        <w:t xml:space="preserve">Główną funkcją </w:t>
      </w:r>
      <w:r>
        <w:rPr>
          <w:rFonts w:ascii="Arial Narrow" w:hAnsi="Arial Narrow"/>
          <w:sz w:val="22"/>
          <w:szCs w:val="22"/>
          <w:lang w:eastAsia="x-none"/>
        </w:rPr>
        <w:t xml:space="preserve">w projektowanym </w:t>
      </w:r>
      <w:r w:rsidR="008E091C">
        <w:rPr>
          <w:rFonts w:ascii="Arial Narrow" w:hAnsi="Arial Narrow"/>
          <w:sz w:val="22"/>
          <w:szCs w:val="22"/>
          <w:lang w:eastAsia="x-none"/>
        </w:rPr>
        <w:t>budynku</w:t>
      </w:r>
      <w:r>
        <w:rPr>
          <w:rFonts w:ascii="Arial Narrow" w:hAnsi="Arial Narrow"/>
          <w:sz w:val="22"/>
          <w:szCs w:val="22"/>
          <w:lang w:eastAsia="x-none"/>
        </w:rPr>
        <w:t xml:space="preserve"> będzie prowadzenie działalności opiekuńczej i dy</w:t>
      </w:r>
      <w:r w:rsidR="008E091C">
        <w:rPr>
          <w:rFonts w:ascii="Arial Narrow" w:hAnsi="Arial Narrow"/>
          <w:sz w:val="22"/>
          <w:szCs w:val="22"/>
          <w:lang w:eastAsia="x-none"/>
        </w:rPr>
        <w:t xml:space="preserve">daktycznej w ramach </w:t>
      </w:r>
      <w:r w:rsidR="00F65ADD">
        <w:rPr>
          <w:rFonts w:ascii="Arial Narrow" w:hAnsi="Arial Narrow"/>
          <w:sz w:val="22"/>
          <w:szCs w:val="22"/>
          <w:lang w:eastAsia="x-none"/>
        </w:rPr>
        <w:t>żłobka</w:t>
      </w:r>
      <w:r w:rsidR="008E091C">
        <w:rPr>
          <w:rFonts w:ascii="Arial Narrow" w:hAnsi="Arial Narrow"/>
          <w:sz w:val="22"/>
          <w:szCs w:val="22"/>
          <w:lang w:eastAsia="x-none"/>
        </w:rPr>
        <w:t>.</w:t>
      </w:r>
    </w:p>
    <w:p w14:paraId="792E9DB2" w14:textId="2BECD93F" w:rsidR="008E091C" w:rsidRPr="008E091C" w:rsidRDefault="008E091C" w:rsidP="008E091C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8E091C">
        <w:rPr>
          <w:rFonts w:ascii="Arial Narrow" w:hAnsi="Arial Narrow"/>
          <w:sz w:val="22"/>
          <w:szCs w:val="22"/>
          <w:lang w:eastAsia="x-none"/>
        </w:rPr>
        <w:t xml:space="preserve">Zagrożenie pożarowe związane z funkcją </w:t>
      </w:r>
      <w:r w:rsidR="00F65ADD">
        <w:rPr>
          <w:rFonts w:ascii="Arial Narrow" w:hAnsi="Arial Narrow"/>
          <w:sz w:val="22"/>
          <w:szCs w:val="22"/>
          <w:lang w:eastAsia="x-none"/>
        </w:rPr>
        <w:t>żłobka</w:t>
      </w:r>
      <w:r w:rsidR="00F65ADD" w:rsidRPr="008E091C">
        <w:rPr>
          <w:rFonts w:ascii="Arial Narrow" w:hAnsi="Arial Narrow"/>
          <w:sz w:val="22"/>
          <w:szCs w:val="22"/>
          <w:lang w:eastAsia="x-none"/>
        </w:rPr>
        <w:t xml:space="preserve"> </w:t>
      </w:r>
      <w:r w:rsidRPr="008E091C">
        <w:rPr>
          <w:rFonts w:ascii="Arial Narrow" w:hAnsi="Arial Narrow"/>
          <w:sz w:val="22"/>
          <w:szCs w:val="22"/>
          <w:lang w:eastAsia="x-none"/>
        </w:rPr>
        <w:t xml:space="preserve">wynika z zastosowania typowego wyposażenia placówki opiekuńczo-dydaktycznej lub nieumyślnego zaprószeniem ognia. </w:t>
      </w:r>
    </w:p>
    <w:p w14:paraId="442E5C31" w14:textId="65FC72F8" w:rsidR="00F65ADD" w:rsidRPr="008E091C" w:rsidRDefault="00F65ADD" w:rsidP="00852967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8E091C">
        <w:rPr>
          <w:rFonts w:ascii="Arial Narrow" w:hAnsi="Arial Narrow"/>
          <w:sz w:val="22"/>
          <w:szCs w:val="22"/>
          <w:lang w:eastAsia="x-none"/>
        </w:rPr>
        <w:t xml:space="preserve">W pomieszczeniach budynku będą występowały materiały palne w większości typowe dla obiektów użyteczności publicznej, takie jak: papier, książki,  wyroby </w:t>
      </w:r>
      <w:r>
        <w:rPr>
          <w:rFonts w:ascii="Arial Narrow" w:hAnsi="Arial Narrow"/>
          <w:sz w:val="22"/>
          <w:szCs w:val="22"/>
          <w:lang w:eastAsia="x-none"/>
        </w:rPr>
        <w:t>włókiennicze</w:t>
      </w:r>
      <w:r w:rsidRPr="008E091C">
        <w:rPr>
          <w:rFonts w:ascii="Arial Narrow" w:hAnsi="Arial Narrow"/>
          <w:sz w:val="22"/>
          <w:szCs w:val="22"/>
          <w:lang w:eastAsia="x-none"/>
        </w:rPr>
        <w:t>, tworzywa sztuczne, sprzęt komputerowy, AGD, RTV, nie stwarzające szczególnego zagrożenia pożarowego. Do celów grzewczych będą wykorzystywane powietrzne pompy ciepła.</w:t>
      </w:r>
    </w:p>
    <w:p w14:paraId="0DBEC18A" w14:textId="77777777" w:rsidR="00455FFE" w:rsidRDefault="00455FFE" w:rsidP="00455FFE">
      <w:pPr>
        <w:spacing w:after="0" w:line="240" w:lineRule="auto"/>
        <w:jc w:val="both"/>
        <w:rPr>
          <w:rFonts w:ascii="Arial Narrow" w:hAnsi="Arial Narrow"/>
          <w:sz w:val="22"/>
          <w:szCs w:val="22"/>
          <w:lang w:eastAsia="x-none"/>
        </w:rPr>
      </w:pPr>
      <w:r w:rsidRPr="00C6033D">
        <w:rPr>
          <w:rFonts w:ascii="Arial Narrow" w:hAnsi="Arial Narrow"/>
          <w:sz w:val="22"/>
          <w:szCs w:val="22"/>
          <w:lang w:eastAsia="x-none"/>
        </w:rPr>
        <w:t xml:space="preserve">W </w:t>
      </w:r>
      <w:r w:rsidR="008E091C">
        <w:rPr>
          <w:rFonts w:ascii="Arial Narrow" w:hAnsi="Arial Narrow"/>
          <w:sz w:val="22"/>
          <w:szCs w:val="22"/>
          <w:lang w:eastAsia="x-none"/>
        </w:rPr>
        <w:t xml:space="preserve">budynku </w:t>
      </w:r>
      <w:r w:rsidRPr="00C6033D">
        <w:rPr>
          <w:rFonts w:ascii="Arial Narrow" w:hAnsi="Arial Narrow"/>
          <w:sz w:val="22"/>
          <w:szCs w:val="22"/>
          <w:lang w:eastAsia="x-none"/>
        </w:rPr>
        <w:t>nie przewiduje się składowania lub stosowania substancji łatwopalnych w ilości stwarzającej zagrożenie wybuchem, w tym materiałów niebezpiecznych pożarowo.</w:t>
      </w:r>
    </w:p>
    <w:p w14:paraId="6A1390D0" w14:textId="77777777" w:rsidR="000F3B60" w:rsidRDefault="000F3B60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0BA778EC" w14:textId="77777777" w:rsidR="00D313CC" w:rsidRPr="00B8420C" w:rsidRDefault="003B712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B8420C">
        <w:rPr>
          <w:rFonts w:ascii="Arial Narrow" w:hAnsi="Arial Narrow"/>
          <w:b/>
          <w:bCs/>
          <w:sz w:val="22"/>
          <w:szCs w:val="22"/>
        </w:rPr>
        <w:t>Klasyfikacja pożarowa z uwagi na przeznaczenie i sposób użytkowania</w:t>
      </w:r>
    </w:p>
    <w:p w14:paraId="32D6A4CA" w14:textId="77777777" w:rsidR="00D313CC" w:rsidRDefault="00455FFE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C6033D">
        <w:rPr>
          <w:rFonts w:ascii="Arial Narrow" w:hAnsi="Arial Narrow"/>
          <w:sz w:val="22"/>
          <w:szCs w:val="22"/>
          <w:lang w:eastAsia="x-none"/>
        </w:rPr>
        <w:t>Z uwagi na przeznaczenie i sposób użytkowania budynek jest charakteryzowany kategorią zagrożenia ludzi, określaną jako ZL</w:t>
      </w:r>
      <w:r w:rsidR="00DB7027">
        <w:rPr>
          <w:rFonts w:ascii="Arial Narrow" w:hAnsi="Arial Narrow"/>
          <w:sz w:val="22"/>
          <w:szCs w:val="22"/>
        </w:rPr>
        <w:t>.</w:t>
      </w:r>
    </w:p>
    <w:p w14:paraId="6F7CB5EB" w14:textId="77777777" w:rsidR="00A90472" w:rsidRPr="00C95C71" w:rsidRDefault="00A90472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val="pl"/>
        </w:rPr>
      </w:pPr>
    </w:p>
    <w:p w14:paraId="41C3D1DA" w14:textId="086F699F" w:rsidR="00F65ADD" w:rsidRPr="00C95C71" w:rsidRDefault="00F65ADD" w:rsidP="00245A66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  <w:bookmarkStart w:id="3" w:name="_Hlk89869980"/>
      <w:r w:rsidRPr="00C95C71">
        <w:rPr>
          <w:rFonts w:ascii="Arial Narrow" w:hAnsi="Arial Narrow"/>
          <w:b/>
          <w:bCs/>
          <w:sz w:val="22"/>
          <w:szCs w:val="22"/>
        </w:rPr>
        <w:lastRenderedPageBreak/>
        <w:t>Kategoria zagrożenia ludzi oraz przewidywana liczba osób na kondygnacji i w pomieszczeniach, których drzwi ewakuacyjne powinny otwierać się na zewnątrz pomieszczeń.</w:t>
      </w:r>
    </w:p>
    <w:p w14:paraId="10566A2C" w14:textId="1EEDBB4B" w:rsidR="00F65ADD" w:rsidRPr="00C95C71" w:rsidRDefault="00F65ADD" w:rsidP="00245A66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Ze względu na przeznaczenie budynek żłobka kwalifikuje się do kategorii zagrożenia ludzi ZLII o powierzchni wewnętrznej </w:t>
      </w:r>
      <w:r w:rsidR="00C95C71" w:rsidRPr="00C95C71">
        <w:rPr>
          <w:rFonts w:ascii="Arial Narrow" w:hAnsi="Arial Narrow"/>
          <w:b/>
          <w:bCs/>
          <w:sz w:val="22"/>
          <w:szCs w:val="22"/>
          <w:lang w:eastAsia="x-none"/>
        </w:rPr>
        <w:t>540,2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 m2. </w:t>
      </w:r>
    </w:p>
    <w:p w14:paraId="5E33CDFC" w14:textId="77777777" w:rsidR="00F65ADD" w:rsidRPr="00C95C71" w:rsidRDefault="00F65ADD" w:rsidP="00245A66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>Dla poszczególnych części budynku określono według przeznaczenia pomieszczeń, sposobu ich aranżacji oraz wskaźników powierzchni użytkowych następujące ilości osób mogących znajdować się w ich obrębie:</w:t>
      </w:r>
    </w:p>
    <w:p w14:paraId="047218A3" w14:textId="77238C5C" w:rsidR="00F65ADD" w:rsidRPr="00C95C71" w:rsidRDefault="00F65ADD" w:rsidP="00245A66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bookmarkStart w:id="4" w:name="_Hlk169714971"/>
      <w:r w:rsidRPr="00C95C71">
        <w:rPr>
          <w:rFonts w:ascii="Arial Narrow" w:hAnsi="Arial Narrow"/>
          <w:sz w:val="22"/>
          <w:szCs w:val="22"/>
          <w:lang w:eastAsia="x-none"/>
        </w:rPr>
        <w:t xml:space="preserve">Sala </w:t>
      </w:r>
      <w:r w:rsidR="006D6153" w:rsidRPr="00C95C71">
        <w:rPr>
          <w:rFonts w:ascii="Arial Narrow" w:hAnsi="Arial Narrow"/>
          <w:sz w:val="22"/>
          <w:szCs w:val="22"/>
          <w:lang w:eastAsia="x-none"/>
        </w:rPr>
        <w:t>01 /pom.0.07/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 – Sala żłobkowa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do </w:t>
      </w:r>
      <w:r w:rsidR="00C95C71" w:rsidRPr="00C95C71">
        <w:rPr>
          <w:rFonts w:ascii="Arial Narrow" w:hAnsi="Arial Narrow"/>
          <w:b/>
          <w:bCs/>
          <w:sz w:val="22"/>
          <w:szCs w:val="22"/>
          <w:lang w:eastAsia="x-none"/>
        </w:rPr>
        <w:t>24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 osób </w:t>
      </w:r>
      <w:r w:rsidR="006D6153" w:rsidRPr="00C95C71">
        <w:rPr>
          <w:rFonts w:ascii="Arial Narrow" w:hAnsi="Arial Narrow"/>
          <w:b/>
          <w:bCs/>
          <w:sz w:val="22"/>
          <w:szCs w:val="22"/>
          <w:lang w:eastAsia="x-none"/>
        </w:rPr>
        <w:t>/</w:t>
      </w:r>
      <w:r w:rsidR="006D6153" w:rsidRPr="00C95C71">
        <w:rPr>
          <w:rFonts w:ascii="Arial Narrow" w:hAnsi="Arial Narrow"/>
          <w:sz w:val="22"/>
          <w:szCs w:val="22"/>
          <w:lang w:eastAsia="x-none"/>
        </w:rPr>
        <w:t xml:space="preserve">max do 30/. </w:t>
      </w:r>
    </w:p>
    <w:bookmarkEnd w:id="4"/>
    <w:p w14:paraId="6A58B835" w14:textId="228C13DE" w:rsidR="006D6153" w:rsidRPr="00C95C71" w:rsidRDefault="006D6153" w:rsidP="006D6153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Sala 02 /pom.0.10/ – Sala żłobkowa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do </w:t>
      </w:r>
      <w:r w:rsidR="00C95C71"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24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 osób 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max do 30/. </w:t>
      </w:r>
    </w:p>
    <w:p w14:paraId="7219DC62" w14:textId="06C72715" w:rsidR="006D6153" w:rsidRPr="00C95C71" w:rsidRDefault="006D6153" w:rsidP="006D6153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Sala 03 /pom.0.11/ – Sala żłobkowa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do </w:t>
      </w:r>
      <w:r w:rsidR="00C95C71"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24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 osób 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max do 30/. </w:t>
      </w:r>
    </w:p>
    <w:p w14:paraId="6D3E20A8" w14:textId="6EBE55F1" w:rsidR="006D6153" w:rsidRPr="00C95C71" w:rsidRDefault="006D6153" w:rsidP="006D6153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Sala 04 /pom.0.14/ – Sala żłobkowa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do </w:t>
      </w:r>
      <w:r w:rsidR="00C95C71" w:rsidRPr="00C95C71">
        <w:rPr>
          <w:rFonts w:ascii="Arial Narrow" w:hAnsi="Arial Narrow"/>
          <w:b/>
          <w:bCs/>
          <w:sz w:val="22"/>
          <w:szCs w:val="22"/>
          <w:lang w:eastAsia="x-none"/>
        </w:rPr>
        <w:t>24 o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>sób 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max do 30/. </w:t>
      </w:r>
    </w:p>
    <w:p w14:paraId="3CF4D22E" w14:textId="785670AC" w:rsidR="006D6153" w:rsidRPr="00C95C71" w:rsidRDefault="006D6153" w:rsidP="006D6153">
      <w:pPr>
        <w:spacing w:after="0" w:line="240" w:lineRule="auto"/>
        <w:jc w:val="both"/>
        <w:rPr>
          <w:rFonts w:ascii="Arial Narrow" w:hAnsi="Arial Narrow"/>
          <w:sz w:val="22"/>
          <w:szCs w:val="22"/>
          <w:lang w:val="en-US" w:eastAsia="x-none"/>
        </w:rPr>
      </w:pPr>
      <w:r w:rsidRPr="00C95C71">
        <w:rPr>
          <w:rFonts w:ascii="Arial Narrow" w:hAnsi="Arial Narrow"/>
          <w:sz w:val="22"/>
          <w:szCs w:val="22"/>
          <w:lang w:eastAsia="x-none"/>
        </w:rPr>
        <w:t xml:space="preserve">Hol wielofunkcyjny /pom.0.02/ –  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do </w:t>
      </w:r>
      <w:r w:rsidR="00010987">
        <w:rPr>
          <w:rFonts w:ascii="Arial Narrow" w:hAnsi="Arial Narrow"/>
          <w:b/>
          <w:bCs/>
          <w:sz w:val="22"/>
          <w:szCs w:val="22"/>
          <w:lang w:eastAsia="x-none"/>
        </w:rPr>
        <w:t>ok. 200</w:t>
      </w:r>
      <w:r w:rsidRPr="00C95C71">
        <w:rPr>
          <w:rFonts w:ascii="Arial Narrow" w:hAnsi="Arial Narrow"/>
          <w:b/>
          <w:bCs/>
          <w:sz w:val="22"/>
          <w:szCs w:val="22"/>
          <w:lang w:eastAsia="x-none"/>
        </w:rPr>
        <w:t xml:space="preserve"> osób /</w:t>
      </w:r>
      <w:r w:rsidRPr="00C95C71">
        <w:rPr>
          <w:rFonts w:ascii="Arial Narrow" w:hAnsi="Arial Narrow"/>
          <w:sz w:val="22"/>
          <w:szCs w:val="22"/>
          <w:lang w:eastAsia="x-none"/>
        </w:rPr>
        <w:t xml:space="preserve">obecność rotacyjna/. </w:t>
      </w:r>
    </w:p>
    <w:bookmarkEnd w:id="3"/>
    <w:p w14:paraId="63A761F8" w14:textId="77777777" w:rsidR="000F3B60" w:rsidRDefault="000F3B60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</w:rPr>
      </w:pPr>
    </w:p>
    <w:p w14:paraId="45484D75" w14:textId="77777777" w:rsidR="00D313CC" w:rsidRDefault="00D313CC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eastAsia="en-US"/>
        </w:rPr>
      </w:pPr>
    </w:p>
    <w:p w14:paraId="324165A6" w14:textId="5E3240CC" w:rsidR="00AE29C9" w:rsidRPr="00AE29C9" w:rsidRDefault="003B7126" w:rsidP="00AE29C9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lang w:eastAsia="en-US"/>
        </w:rPr>
      </w:pPr>
      <w:r>
        <w:rPr>
          <w:rFonts w:ascii="Arial Narrow" w:hAnsi="Arial Narrow"/>
          <w:b/>
          <w:bCs/>
          <w:sz w:val="22"/>
          <w:szCs w:val="22"/>
          <w:lang w:eastAsia="en-US"/>
        </w:rPr>
        <w:t>Przygotowanie obiektu do prowadzenia działań ratowniczych</w:t>
      </w:r>
    </w:p>
    <w:p w14:paraId="11E565AE" w14:textId="77777777" w:rsidR="00AE29C9" w:rsidRPr="00925C58" w:rsidRDefault="00AE29C9" w:rsidP="00AE29C9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u w:val="single"/>
          <w:lang w:eastAsia="en-US"/>
        </w:rPr>
      </w:pPr>
      <w:bookmarkStart w:id="5" w:name="_Hlk138617212"/>
      <w:r w:rsidRPr="00925C58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Usytuowanie budynk</w:t>
      </w:r>
      <w:r w:rsidR="001A0A37" w:rsidRPr="00925C58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u</w:t>
      </w:r>
    </w:p>
    <w:p w14:paraId="287A7C8F" w14:textId="77777777" w:rsidR="00AE29C9" w:rsidRPr="00AE29C9" w:rsidRDefault="00AE29C9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AE29C9">
        <w:rPr>
          <w:rFonts w:ascii="Arial Narrow" w:hAnsi="Arial Narrow"/>
          <w:bCs/>
          <w:sz w:val="22"/>
          <w:szCs w:val="22"/>
          <w:lang w:eastAsia="en-US"/>
        </w:rPr>
        <w:t>Budyn</w:t>
      </w:r>
      <w:r w:rsidR="001A0A37">
        <w:rPr>
          <w:rFonts w:ascii="Arial Narrow" w:hAnsi="Arial Narrow"/>
          <w:bCs/>
          <w:sz w:val="22"/>
          <w:szCs w:val="22"/>
          <w:lang w:eastAsia="en-US"/>
        </w:rPr>
        <w:t>ek</w:t>
      </w:r>
      <w:r w:rsidRPr="00AE29C9">
        <w:rPr>
          <w:rFonts w:ascii="Arial Narrow" w:hAnsi="Arial Narrow"/>
          <w:bCs/>
          <w:sz w:val="22"/>
          <w:szCs w:val="22"/>
          <w:lang w:eastAsia="en-US"/>
        </w:rPr>
        <w:t xml:space="preserve"> został zlokalizowan</w:t>
      </w:r>
      <w:r w:rsidR="001A0A37">
        <w:rPr>
          <w:rFonts w:ascii="Arial Narrow" w:hAnsi="Arial Narrow"/>
          <w:bCs/>
          <w:sz w:val="22"/>
          <w:szCs w:val="22"/>
          <w:lang w:eastAsia="en-US"/>
        </w:rPr>
        <w:t>y</w:t>
      </w:r>
      <w:r w:rsidRPr="00AE29C9">
        <w:rPr>
          <w:rFonts w:ascii="Arial Narrow" w:hAnsi="Arial Narrow"/>
          <w:bCs/>
          <w:sz w:val="22"/>
          <w:szCs w:val="22"/>
          <w:lang w:eastAsia="en-US"/>
        </w:rPr>
        <w:t xml:space="preserve"> w odległościach wymaganych przepisami od innych obiektów.</w:t>
      </w:r>
    </w:p>
    <w:p w14:paraId="7E094433" w14:textId="77777777" w:rsidR="00AE29C9" w:rsidRPr="00AE29C9" w:rsidRDefault="00AE29C9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AE29C9">
        <w:rPr>
          <w:rFonts w:ascii="Arial Narrow" w:hAnsi="Arial Narrow"/>
          <w:bCs/>
          <w:sz w:val="22"/>
          <w:szCs w:val="22"/>
          <w:lang w:eastAsia="en-US"/>
        </w:rPr>
        <w:t xml:space="preserve">Budynek sąsiaduje z: </w:t>
      </w:r>
    </w:p>
    <w:p w14:paraId="448A58F4" w14:textId="7021CBCE" w:rsidR="00AE29C9" w:rsidRPr="00C03C41" w:rsidRDefault="00AE29C9" w:rsidP="00AE29C9">
      <w:pPr>
        <w:numPr>
          <w:ilvl w:val="0"/>
          <w:numId w:val="44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03C41">
        <w:rPr>
          <w:rFonts w:ascii="Arial Narrow" w:hAnsi="Arial Narrow"/>
          <w:bCs/>
          <w:sz w:val="22"/>
          <w:szCs w:val="22"/>
          <w:lang w:eastAsia="en-US"/>
        </w:rPr>
        <w:t xml:space="preserve">Od strony wsch. znajduje się </w:t>
      </w:r>
      <w:r w:rsidR="00C03C41" w:rsidRPr="00C03C41">
        <w:rPr>
          <w:rFonts w:ascii="Arial Narrow" w:hAnsi="Arial Narrow"/>
          <w:bCs/>
          <w:sz w:val="22"/>
          <w:szCs w:val="22"/>
          <w:lang w:eastAsia="en-US"/>
        </w:rPr>
        <w:t>teren zielony z projektowanym boiskiem sportowym</w:t>
      </w:r>
      <w:r w:rsidRPr="00C03C41">
        <w:rPr>
          <w:rFonts w:ascii="Arial Narrow" w:hAnsi="Arial Narrow"/>
          <w:bCs/>
          <w:sz w:val="22"/>
          <w:szCs w:val="22"/>
          <w:lang w:eastAsia="en-US"/>
        </w:rPr>
        <w:t xml:space="preserve"> w odległości </w:t>
      </w:r>
      <w:r w:rsidR="00C03C41" w:rsidRPr="00C03C41">
        <w:rPr>
          <w:rFonts w:ascii="Arial Narrow" w:hAnsi="Arial Narrow"/>
          <w:bCs/>
          <w:sz w:val="22"/>
          <w:szCs w:val="22"/>
          <w:lang w:eastAsia="en-US"/>
        </w:rPr>
        <w:t xml:space="preserve">ok. 25.5 </w:t>
      </w:r>
      <w:r w:rsidRPr="00C03C41">
        <w:rPr>
          <w:rFonts w:ascii="Arial Narrow" w:hAnsi="Arial Narrow"/>
          <w:bCs/>
          <w:sz w:val="22"/>
          <w:szCs w:val="22"/>
          <w:lang w:eastAsia="en-US"/>
        </w:rPr>
        <w:t>m;</w:t>
      </w:r>
    </w:p>
    <w:p w14:paraId="0A836F5F" w14:textId="3A0CC14F" w:rsidR="001A0A37" w:rsidRPr="00C03C41" w:rsidRDefault="00AE29C9" w:rsidP="001A0A37">
      <w:pPr>
        <w:numPr>
          <w:ilvl w:val="0"/>
          <w:numId w:val="44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03C41">
        <w:rPr>
          <w:rFonts w:ascii="Arial Narrow" w:hAnsi="Arial Narrow"/>
          <w:bCs/>
          <w:sz w:val="22"/>
          <w:szCs w:val="22"/>
          <w:lang w:eastAsia="en-US"/>
        </w:rPr>
        <w:t>Od strony zach. znajduje się</w:t>
      </w:r>
      <w:r w:rsidR="001A0A37" w:rsidRPr="00C03C41"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="00C03C41" w:rsidRPr="00C03C41">
        <w:rPr>
          <w:rFonts w:ascii="Arial Narrow" w:hAnsi="Arial Narrow"/>
          <w:bCs/>
          <w:sz w:val="22"/>
          <w:szCs w:val="22"/>
          <w:lang w:eastAsia="en-US"/>
        </w:rPr>
        <w:t>rezerwa terenu pod bud. usługowe, w tym momencie nie ma tam obiektów budowlanych w odległości ok.100</w:t>
      </w:r>
      <w:r w:rsidR="001A0A37" w:rsidRPr="00C03C41">
        <w:rPr>
          <w:rFonts w:ascii="Arial Narrow" w:hAnsi="Arial Narrow"/>
          <w:bCs/>
          <w:sz w:val="22"/>
          <w:szCs w:val="22"/>
          <w:lang w:eastAsia="en-US"/>
        </w:rPr>
        <w:t xml:space="preserve"> m;</w:t>
      </w:r>
    </w:p>
    <w:p w14:paraId="6F54441C" w14:textId="646A4272" w:rsidR="001A0A37" w:rsidRPr="00C03C41" w:rsidRDefault="00AE29C9" w:rsidP="001A0A37">
      <w:pPr>
        <w:numPr>
          <w:ilvl w:val="0"/>
          <w:numId w:val="44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03C41">
        <w:rPr>
          <w:rFonts w:ascii="Arial Narrow" w:hAnsi="Arial Narrow"/>
          <w:bCs/>
          <w:sz w:val="22"/>
          <w:szCs w:val="22"/>
          <w:lang w:eastAsia="en-US"/>
        </w:rPr>
        <w:t xml:space="preserve">Od strony płd. znajduje </w:t>
      </w:r>
      <w:r w:rsidR="001A0A37" w:rsidRPr="00C03C41">
        <w:rPr>
          <w:rFonts w:ascii="Arial Narrow" w:hAnsi="Arial Narrow"/>
          <w:bCs/>
          <w:sz w:val="22"/>
          <w:szCs w:val="22"/>
          <w:lang w:eastAsia="en-US"/>
        </w:rPr>
        <w:t xml:space="preserve">się </w:t>
      </w:r>
      <w:r w:rsidR="00C95C71" w:rsidRPr="00C03C41">
        <w:rPr>
          <w:rFonts w:ascii="Arial Narrow" w:hAnsi="Arial Narrow"/>
          <w:bCs/>
          <w:sz w:val="22"/>
          <w:szCs w:val="22"/>
          <w:lang w:eastAsia="en-US"/>
        </w:rPr>
        <w:t xml:space="preserve">grupa budynków mieszkalnych jednorodzinnych </w:t>
      </w:r>
      <w:r w:rsidR="001A0A37" w:rsidRPr="00C03C41">
        <w:rPr>
          <w:rFonts w:ascii="Arial Narrow" w:hAnsi="Arial Narrow"/>
          <w:bCs/>
          <w:sz w:val="22"/>
          <w:szCs w:val="22"/>
          <w:lang w:eastAsia="en-US"/>
        </w:rPr>
        <w:t xml:space="preserve">w odległości </w:t>
      </w:r>
      <w:r w:rsidR="00C95C71" w:rsidRPr="00C03C41">
        <w:rPr>
          <w:rFonts w:ascii="Arial Narrow" w:hAnsi="Arial Narrow"/>
          <w:bCs/>
          <w:sz w:val="22"/>
          <w:szCs w:val="22"/>
          <w:lang w:eastAsia="en-US"/>
        </w:rPr>
        <w:t xml:space="preserve">ok. 42.3 </w:t>
      </w:r>
      <w:r w:rsidR="001A0A37" w:rsidRPr="00C03C41">
        <w:rPr>
          <w:rFonts w:ascii="Arial Narrow" w:hAnsi="Arial Narrow"/>
          <w:bCs/>
          <w:sz w:val="22"/>
          <w:szCs w:val="22"/>
          <w:lang w:eastAsia="en-US"/>
        </w:rPr>
        <w:t>m;</w:t>
      </w:r>
    </w:p>
    <w:p w14:paraId="565522F4" w14:textId="6804368F" w:rsidR="00AE29C9" w:rsidRPr="00C03C41" w:rsidRDefault="00AE29C9" w:rsidP="00350EFB">
      <w:pPr>
        <w:numPr>
          <w:ilvl w:val="0"/>
          <w:numId w:val="44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03C41">
        <w:rPr>
          <w:rFonts w:ascii="Arial Narrow" w:hAnsi="Arial Narrow"/>
          <w:bCs/>
          <w:sz w:val="22"/>
          <w:szCs w:val="22"/>
          <w:lang w:eastAsia="en-US"/>
        </w:rPr>
        <w:t xml:space="preserve">Od strony płn. znajduje </w:t>
      </w:r>
      <w:r w:rsidR="001A0A37" w:rsidRPr="00C03C41">
        <w:rPr>
          <w:rFonts w:ascii="Arial Narrow" w:hAnsi="Arial Narrow"/>
          <w:bCs/>
          <w:sz w:val="22"/>
          <w:szCs w:val="22"/>
          <w:lang w:eastAsia="en-US"/>
        </w:rPr>
        <w:t xml:space="preserve">się </w:t>
      </w:r>
      <w:r w:rsidR="00C95C71" w:rsidRPr="00C03C41">
        <w:rPr>
          <w:rFonts w:ascii="Arial Narrow" w:hAnsi="Arial Narrow"/>
          <w:bCs/>
          <w:sz w:val="22"/>
          <w:szCs w:val="22"/>
          <w:lang w:eastAsia="en-US"/>
        </w:rPr>
        <w:t xml:space="preserve">grupa budynków mieszkalnych jednorodzinnych w odległości ok. </w:t>
      </w:r>
      <w:r w:rsidR="00C03C41" w:rsidRPr="00C03C41">
        <w:rPr>
          <w:rFonts w:ascii="Arial Narrow" w:hAnsi="Arial Narrow"/>
          <w:bCs/>
          <w:sz w:val="22"/>
          <w:szCs w:val="22"/>
          <w:lang w:eastAsia="en-US"/>
        </w:rPr>
        <w:t>60,70</w:t>
      </w:r>
      <w:r w:rsidR="00C95C71" w:rsidRPr="00C03C41">
        <w:rPr>
          <w:rFonts w:ascii="Arial Narrow" w:hAnsi="Arial Narrow"/>
          <w:bCs/>
          <w:sz w:val="22"/>
          <w:szCs w:val="22"/>
          <w:lang w:eastAsia="en-US"/>
        </w:rPr>
        <w:t xml:space="preserve"> m</w:t>
      </w:r>
      <w:r w:rsidR="00C03C41" w:rsidRPr="00C03C41">
        <w:rPr>
          <w:rFonts w:ascii="Arial Narrow" w:hAnsi="Arial Narrow"/>
          <w:bCs/>
          <w:sz w:val="22"/>
          <w:szCs w:val="22"/>
          <w:lang w:eastAsia="en-US"/>
        </w:rPr>
        <w:t>.</w:t>
      </w:r>
    </w:p>
    <w:p w14:paraId="1B2AC575" w14:textId="77777777" w:rsidR="00AE29C9" w:rsidRPr="00AE29C9" w:rsidRDefault="00AE29C9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52E5D2AC" w14:textId="77777777" w:rsidR="00AE29C9" w:rsidRPr="00925C58" w:rsidRDefault="00AE29C9" w:rsidP="00AE29C9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u w:val="single"/>
          <w:lang w:eastAsia="en-US"/>
        </w:rPr>
      </w:pPr>
      <w:r w:rsidRPr="00925C58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Dojazd pożarowy</w:t>
      </w:r>
    </w:p>
    <w:p w14:paraId="579080E0" w14:textId="4BF255D2" w:rsidR="0096619E" w:rsidRPr="00C95C71" w:rsidRDefault="0096619E" w:rsidP="0096619E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95C71">
        <w:rPr>
          <w:rFonts w:ascii="Arial Narrow" w:hAnsi="Arial Narrow"/>
          <w:bCs/>
          <w:sz w:val="22"/>
          <w:szCs w:val="22"/>
          <w:lang w:eastAsia="en-US"/>
        </w:rPr>
        <w:t>Drogę pożarową do budynku stanowi ulica Generała Franciszka Żymirskiego. Wyjście z budynku posiada połączenie z drogą pożarową utwardzonym dojściem o szerokości nie mniejszej niż 1,5 m i długości nie większej niż 30 m. Ulica Gen. Fr. Żymirskiego posiada parametry wymagane dla drogi pożarowej:</w:t>
      </w:r>
    </w:p>
    <w:p w14:paraId="3C3D2F4C" w14:textId="77777777" w:rsidR="0096619E" w:rsidRPr="00C95C71" w:rsidRDefault="0096619E" w:rsidP="0096619E">
      <w:pPr>
        <w:numPr>
          <w:ilvl w:val="0"/>
          <w:numId w:val="48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95C71">
        <w:rPr>
          <w:rFonts w:ascii="Arial Narrow" w:hAnsi="Arial Narrow"/>
          <w:bCs/>
          <w:sz w:val="22"/>
          <w:szCs w:val="22"/>
          <w:lang w:eastAsia="en-US"/>
        </w:rPr>
        <w:t xml:space="preserve">Minimalna szerokość drogi wynosi nie mniej niż 4 m; </w:t>
      </w:r>
    </w:p>
    <w:p w14:paraId="55D0157E" w14:textId="583D2E76" w:rsidR="0096619E" w:rsidRPr="00C95C71" w:rsidRDefault="0096619E" w:rsidP="0096619E">
      <w:pPr>
        <w:numPr>
          <w:ilvl w:val="0"/>
          <w:numId w:val="48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95C71">
        <w:rPr>
          <w:rFonts w:ascii="Arial Narrow" w:hAnsi="Arial Narrow"/>
          <w:bCs/>
          <w:sz w:val="22"/>
          <w:szCs w:val="22"/>
          <w:lang w:eastAsia="en-US"/>
        </w:rPr>
        <w:t xml:space="preserve">Promienie skrętu: wewnętrzny co najmniej 7 m, zewnętrzny co najmniej 11 m. </w:t>
      </w:r>
    </w:p>
    <w:p w14:paraId="08C6B8A1" w14:textId="7327B823" w:rsidR="0096619E" w:rsidRPr="00C95C71" w:rsidRDefault="0096619E" w:rsidP="0096619E">
      <w:pPr>
        <w:numPr>
          <w:ilvl w:val="0"/>
          <w:numId w:val="48"/>
        </w:num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C95C71">
        <w:rPr>
          <w:rFonts w:ascii="Arial Narrow" w:hAnsi="Arial Narrow"/>
          <w:bCs/>
          <w:sz w:val="22"/>
          <w:szCs w:val="22"/>
          <w:lang w:eastAsia="en-US"/>
        </w:rPr>
        <w:t>Droga pożarowa umożliwia przejazd pojazdów o nacisku osi na nawierzchnię jezdni co najmniej 100 kN.</w:t>
      </w:r>
    </w:p>
    <w:p w14:paraId="455F958B" w14:textId="77777777" w:rsidR="0096619E" w:rsidRPr="0096619E" w:rsidRDefault="0096619E" w:rsidP="0096619E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600994A8" w14:textId="77777777" w:rsidR="00AE29C9" w:rsidRPr="00925C58" w:rsidRDefault="00AE29C9" w:rsidP="00AE29C9">
      <w:pPr>
        <w:spacing w:after="0" w:line="240" w:lineRule="auto"/>
        <w:jc w:val="both"/>
        <w:rPr>
          <w:rFonts w:ascii="Arial Narrow" w:hAnsi="Arial Narrow"/>
          <w:b/>
          <w:bCs/>
          <w:sz w:val="22"/>
          <w:szCs w:val="22"/>
          <w:u w:val="single"/>
          <w:lang w:eastAsia="en-US"/>
        </w:rPr>
      </w:pPr>
      <w:r w:rsidRPr="00925C58">
        <w:rPr>
          <w:rFonts w:ascii="Arial Narrow" w:hAnsi="Arial Narrow"/>
          <w:b/>
          <w:bCs/>
          <w:sz w:val="22"/>
          <w:szCs w:val="22"/>
          <w:u w:val="single"/>
          <w:lang w:eastAsia="en-US"/>
        </w:rPr>
        <w:t>Zaopatrzenie wodne do zewnętrznego gaszenia pożaru.</w:t>
      </w:r>
    </w:p>
    <w:p w14:paraId="6A98EA43" w14:textId="6DF1398D" w:rsidR="00AE29C9" w:rsidRPr="00156EE7" w:rsidRDefault="00EE6D35" w:rsidP="00EE6D35">
      <w:pPr>
        <w:spacing w:after="0" w:line="240" w:lineRule="auto"/>
        <w:jc w:val="both"/>
        <w:rPr>
          <w:rFonts w:ascii="Arial Narrow" w:hAnsi="Arial Narrow"/>
          <w:bCs/>
          <w:iCs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en-US"/>
        </w:rPr>
        <w:t xml:space="preserve">Z uwagi na lokalizację projektowanego </w:t>
      </w:r>
      <w:r w:rsidR="0096619E">
        <w:rPr>
          <w:rFonts w:ascii="Arial Narrow" w:hAnsi="Arial Narrow"/>
          <w:bCs/>
          <w:sz w:val="22"/>
          <w:szCs w:val="22"/>
          <w:lang w:eastAsia="en-US"/>
        </w:rPr>
        <w:t>żłobka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w obrębie </w:t>
      </w:r>
      <w:r w:rsidRPr="00EE6D35">
        <w:rPr>
          <w:rFonts w:ascii="Arial Narrow" w:hAnsi="Arial Narrow"/>
          <w:bCs/>
          <w:sz w:val="22"/>
          <w:szCs w:val="22"/>
          <w:lang w:eastAsia="en-US"/>
        </w:rPr>
        <w:t>jednostki osadniczej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o liczbie mieszkańców do 2000</w:t>
      </w:r>
      <w:r w:rsidR="0096619E">
        <w:rPr>
          <w:rFonts w:ascii="Arial Narrow" w:hAnsi="Arial Narrow"/>
          <w:bCs/>
          <w:sz w:val="22"/>
          <w:szCs w:val="22"/>
          <w:lang w:eastAsia="en-US"/>
        </w:rPr>
        <w:t xml:space="preserve"> /wg danych GUS na rok 2021 ilość mieszkańców 1148 osób/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, </w:t>
      </w:r>
      <w:r w:rsidRPr="00EE6D35">
        <w:rPr>
          <w:rFonts w:ascii="Arial Narrow" w:hAnsi="Arial Narrow"/>
          <w:bCs/>
          <w:sz w:val="22"/>
          <w:szCs w:val="22"/>
          <w:lang w:eastAsia="en-US"/>
        </w:rPr>
        <w:t xml:space="preserve">wymagana ilość wody do celów przeciwpożarowych do zewnętrznego gaszenia pożaru </w:t>
      </w:r>
      <w:r>
        <w:rPr>
          <w:rFonts w:ascii="Arial Narrow" w:hAnsi="Arial Narrow"/>
          <w:bCs/>
          <w:sz w:val="22"/>
          <w:szCs w:val="22"/>
          <w:lang w:eastAsia="en-US"/>
        </w:rPr>
        <w:t>wynosi</w:t>
      </w:r>
      <w:r w:rsidRPr="00EE6D35">
        <w:rPr>
          <w:rFonts w:ascii="Arial Narrow" w:hAnsi="Arial Narrow"/>
          <w:bCs/>
          <w:sz w:val="22"/>
          <w:szCs w:val="22"/>
          <w:lang w:eastAsia="en-US"/>
        </w:rPr>
        <w:t xml:space="preserve"> co najmniej 5 dm</w:t>
      </w:r>
      <w:r w:rsidRPr="00EE6D35">
        <w:rPr>
          <w:rFonts w:ascii="Arial Narrow" w:hAnsi="Arial Narrow"/>
          <w:bCs/>
          <w:sz w:val="22"/>
          <w:szCs w:val="22"/>
          <w:vertAlign w:val="superscript"/>
          <w:lang w:eastAsia="en-US"/>
        </w:rPr>
        <w:t>3</w:t>
      </w:r>
      <w:r w:rsidRPr="00EE6D35">
        <w:rPr>
          <w:rFonts w:ascii="Arial Narrow" w:hAnsi="Arial Narrow"/>
          <w:bCs/>
          <w:sz w:val="22"/>
          <w:szCs w:val="22"/>
          <w:lang w:eastAsia="en-US"/>
        </w:rPr>
        <w:t>/s.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="0096619E">
        <w:rPr>
          <w:rFonts w:ascii="Arial Narrow" w:hAnsi="Arial Narrow"/>
          <w:bCs/>
          <w:sz w:val="22"/>
          <w:szCs w:val="22"/>
          <w:lang w:eastAsia="en-US"/>
        </w:rPr>
        <w:t xml:space="preserve">Pisemne potwierdzenie gestora lokalnej sieci </w:t>
      </w:r>
      <w:r w:rsidR="0096619E" w:rsidRPr="00156EE7">
        <w:rPr>
          <w:rFonts w:ascii="Arial Narrow" w:hAnsi="Arial Narrow"/>
          <w:bCs/>
          <w:sz w:val="22"/>
          <w:szCs w:val="22"/>
          <w:lang w:eastAsia="en-US"/>
        </w:rPr>
        <w:t xml:space="preserve">wodociągowej o wydajności hydrantu zewnętrznego </w:t>
      </w:r>
      <w:r w:rsidR="00664D8B" w:rsidRPr="00156EE7">
        <w:rPr>
          <w:rFonts w:ascii="Arial Narrow" w:hAnsi="Arial Narrow"/>
          <w:bCs/>
          <w:sz w:val="22"/>
          <w:szCs w:val="22"/>
          <w:lang w:eastAsia="en-US"/>
        </w:rPr>
        <w:t>12,6</w:t>
      </w:r>
      <w:r w:rsidR="001C0ECD" w:rsidRPr="00156EE7"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="0096619E" w:rsidRPr="00156EE7">
        <w:rPr>
          <w:rFonts w:ascii="Arial Narrow" w:hAnsi="Arial Narrow"/>
          <w:bCs/>
          <w:sz w:val="22"/>
          <w:szCs w:val="22"/>
          <w:lang w:eastAsia="en-US"/>
        </w:rPr>
        <w:t>dm</w:t>
      </w:r>
      <w:r w:rsidR="0096619E" w:rsidRPr="00156EE7">
        <w:rPr>
          <w:rFonts w:ascii="Arial Narrow" w:hAnsi="Arial Narrow"/>
          <w:bCs/>
          <w:sz w:val="22"/>
          <w:szCs w:val="22"/>
          <w:vertAlign w:val="superscript"/>
          <w:lang w:eastAsia="en-US"/>
        </w:rPr>
        <w:t>3</w:t>
      </w:r>
      <w:r w:rsidR="0096619E" w:rsidRPr="00156EE7">
        <w:rPr>
          <w:rFonts w:ascii="Arial Narrow" w:hAnsi="Arial Narrow"/>
          <w:bCs/>
          <w:sz w:val="22"/>
          <w:szCs w:val="22"/>
          <w:lang w:eastAsia="en-US"/>
        </w:rPr>
        <w:t>/s</w:t>
      </w:r>
      <w:r w:rsidR="001C0ECD" w:rsidRPr="00156EE7">
        <w:rPr>
          <w:rFonts w:ascii="Arial Narrow" w:hAnsi="Arial Narrow"/>
          <w:bCs/>
          <w:sz w:val="22"/>
          <w:szCs w:val="22"/>
          <w:lang w:eastAsia="en-US"/>
        </w:rPr>
        <w:t xml:space="preserve"> </w:t>
      </w:r>
      <w:r w:rsidR="0096619E" w:rsidRPr="00156EE7">
        <w:rPr>
          <w:rFonts w:ascii="Arial Narrow" w:hAnsi="Arial Narrow"/>
          <w:bCs/>
          <w:sz w:val="22"/>
          <w:szCs w:val="22"/>
          <w:lang w:eastAsia="en-US"/>
        </w:rPr>
        <w:t>załączono do projektu.</w:t>
      </w:r>
    </w:p>
    <w:p w14:paraId="07600880" w14:textId="77777777" w:rsidR="00EE6D35" w:rsidRDefault="00674D2E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  <w:r w:rsidRPr="00156EE7">
        <w:rPr>
          <w:rFonts w:ascii="Arial Narrow" w:hAnsi="Arial Narrow"/>
          <w:bCs/>
          <w:sz w:val="22"/>
          <w:szCs w:val="22"/>
          <w:lang w:eastAsia="en-US"/>
        </w:rPr>
        <w:t>H</w:t>
      </w:r>
      <w:r w:rsidR="00AE29C9" w:rsidRPr="00156EE7">
        <w:rPr>
          <w:rFonts w:ascii="Arial Narrow" w:hAnsi="Arial Narrow"/>
          <w:bCs/>
          <w:sz w:val="22"/>
          <w:szCs w:val="22"/>
          <w:lang w:eastAsia="en-US"/>
        </w:rPr>
        <w:t xml:space="preserve">ydrant zewnętrzny jest usytuowany nie dalej niż </w:t>
      </w:r>
      <w:smartTag w:uri="urn:schemas-microsoft-com:office:smarttags" w:element="metricconverter">
        <w:smartTagPr>
          <w:attr w:name="ProductID" w:val="75 m"/>
        </w:smartTagPr>
        <w:r w:rsidR="00AE29C9" w:rsidRPr="00156EE7">
          <w:rPr>
            <w:rFonts w:ascii="Arial Narrow" w:hAnsi="Arial Narrow"/>
            <w:bCs/>
            <w:sz w:val="22"/>
            <w:szCs w:val="22"/>
            <w:lang w:eastAsia="en-US"/>
          </w:rPr>
          <w:t>75 m</w:t>
        </w:r>
      </w:smartTag>
      <w:r w:rsidR="00AE29C9" w:rsidRPr="00156EE7">
        <w:rPr>
          <w:rFonts w:ascii="Arial Narrow" w:hAnsi="Arial Narrow"/>
          <w:bCs/>
          <w:sz w:val="22"/>
          <w:szCs w:val="22"/>
          <w:lang w:eastAsia="en-US"/>
        </w:rPr>
        <w:t xml:space="preserve"> od chronionego obiektu i nie </w:t>
      </w:r>
      <w:r w:rsidR="00AE29C9" w:rsidRPr="00AE29C9">
        <w:rPr>
          <w:rFonts w:ascii="Arial Narrow" w:hAnsi="Arial Narrow"/>
          <w:bCs/>
          <w:sz w:val="22"/>
          <w:szCs w:val="22"/>
          <w:lang w:eastAsia="en-US"/>
        </w:rPr>
        <w:t xml:space="preserve">bliżej niż </w:t>
      </w:r>
      <w:smartTag w:uri="urn:schemas-microsoft-com:office:smarttags" w:element="metricconverter">
        <w:smartTagPr>
          <w:attr w:name="ProductID" w:val="5 m"/>
        </w:smartTagPr>
        <w:r w:rsidR="00AE29C9" w:rsidRPr="00AE29C9">
          <w:rPr>
            <w:rFonts w:ascii="Arial Narrow" w:hAnsi="Arial Narrow"/>
            <w:bCs/>
            <w:sz w:val="22"/>
            <w:szCs w:val="22"/>
            <w:lang w:eastAsia="en-US"/>
          </w:rPr>
          <w:t>5 m</w:t>
        </w:r>
      </w:smartTag>
      <w:r w:rsidR="00AE29C9" w:rsidRPr="00AE29C9">
        <w:rPr>
          <w:rFonts w:ascii="Arial Narrow" w:hAnsi="Arial Narrow"/>
          <w:bCs/>
          <w:sz w:val="22"/>
          <w:szCs w:val="22"/>
          <w:lang w:eastAsia="en-US"/>
        </w:rPr>
        <w:t xml:space="preserve"> od ściany budynku, a także nie dalej niż </w:t>
      </w:r>
      <w:smartTag w:uri="urn:schemas-microsoft-com:office:smarttags" w:element="metricconverter">
        <w:smartTagPr>
          <w:attr w:name="ProductID" w:val="15 m"/>
        </w:smartTagPr>
        <w:r w:rsidR="00AE29C9" w:rsidRPr="00AE29C9">
          <w:rPr>
            <w:rFonts w:ascii="Arial Narrow" w:hAnsi="Arial Narrow"/>
            <w:bCs/>
            <w:sz w:val="22"/>
            <w:szCs w:val="22"/>
            <w:lang w:eastAsia="en-US"/>
          </w:rPr>
          <w:t>15 m</w:t>
        </w:r>
      </w:smartTag>
      <w:r w:rsidR="00AE29C9" w:rsidRPr="00AE29C9">
        <w:rPr>
          <w:rFonts w:ascii="Arial Narrow" w:hAnsi="Arial Narrow"/>
          <w:bCs/>
          <w:sz w:val="22"/>
          <w:szCs w:val="22"/>
          <w:lang w:eastAsia="en-US"/>
        </w:rPr>
        <w:t xml:space="preserve"> od zewnętrznej krawędzi jezdni drogi lub ulicy</w:t>
      </w:r>
      <w:r>
        <w:rPr>
          <w:rFonts w:ascii="Arial Narrow" w:hAnsi="Arial Narrow"/>
          <w:bCs/>
          <w:sz w:val="22"/>
          <w:szCs w:val="22"/>
          <w:lang w:eastAsia="en-US"/>
        </w:rPr>
        <w:t xml:space="preserve"> /lokalizacja hydrantu została przedstawiona na rysunku PZT/</w:t>
      </w:r>
      <w:r w:rsidR="00AE29C9" w:rsidRPr="00AE29C9">
        <w:rPr>
          <w:rFonts w:ascii="Arial Narrow" w:hAnsi="Arial Narrow"/>
          <w:bCs/>
          <w:sz w:val="22"/>
          <w:szCs w:val="22"/>
          <w:lang w:eastAsia="en-US"/>
        </w:rPr>
        <w:t xml:space="preserve">. </w:t>
      </w:r>
    </w:p>
    <w:p w14:paraId="0D93C9B8" w14:textId="77777777" w:rsidR="001C0ECD" w:rsidRDefault="001C0ECD" w:rsidP="00AE29C9">
      <w:pPr>
        <w:spacing w:after="0" w:line="240" w:lineRule="auto"/>
        <w:jc w:val="both"/>
        <w:rPr>
          <w:rFonts w:ascii="Arial Narrow" w:hAnsi="Arial Narrow"/>
          <w:b/>
          <w:bCs/>
          <w:iCs/>
          <w:sz w:val="22"/>
          <w:szCs w:val="22"/>
          <w:lang w:eastAsia="en-US"/>
        </w:rPr>
      </w:pPr>
    </w:p>
    <w:bookmarkEnd w:id="5"/>
    <w:p w14:paraId="19A39A85" w14:textId="77777777" w:rsidR="00AE29C9" w:rsidRDefault="00AE29C9" w:rsidP="00AE29C9">
      <w:pPr>
        <w:spacing w:after="0" w:line="240" w:lineRule="auto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bookmarkEnd w:id="0"/>
    <w:bookmarkEnd w:id="1"/>
    <w:bookmarkEnd w:id="2"/>
    <w:p w14:paraId="1032A5D4" w14:textId="77777777" w:rsidR="00925C58" w:rsidRPr="00925C58" w:rsidRDefault="00925C58" w:rsidP="00925C58">
      <w:pPr>
        <w:spacing w:after="0" w:line="240" w:lineRule="auto"/>
        <w:jc w:val="both"/>
        <w:rPr>
          <w:rFonts w:ascii="Arial Narrow" w:hAnsi="Arial Narrow"/>
          <w:sz w:val="22"/>
          <w:szCs w:val="22"/>
          <w:lang w:val="pl"/>
        </w:rPr>
      </w:pPr>
    </w:p>
    <w:p w14:paraId="021071F6" w14:textId="77777777" w:rsidR="00925C58" w:rsidRPr="00925C58" w:rsidRDefault="00925C58" w:rsidP="00B05587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sectPr w:rsidR="00925C58" w:rsidRPr="00925C58">
      <w:pgSz w:w="11906" w:h="16838"/>
      <w:pgMar w:top="1417" w:right="1417" w:bottom="1417" w:left="141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605C315C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2" w15:restartNumberingAfterBreak="0">
    <w:nsid w:val="033D743C"/>
    <w:multiLevelType w:val="hybridMultilevel"/>
    <w:tmpl w:val="DC54FD32"/>
    <w:name w:val="Lista numerowana 30"/>
    <w:lvl w:ilvl="0" w:tplc="1794FE2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F4E6A4C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60A00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DC47CB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4EE1CE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994AE6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DB41C2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862620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5B61F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04277828"/>
    <w:multiLevelType w:val="hybridMultilevel"/>
    <w:tmpl w:val="F0661096"/>
    <w:name w:val="Lista numerowana 14"/>
    <w:lvl w:ilvl="0" w:tplc="93FC9D32">
      <w:numFmt w:val="bullet"/>
      <w:lvlText w:val=""/>
      <w:lvlJc w:val="left"/>
      <w:pPr>
        <w:ind w:left="360" w:firstLine="0"/>
      </w:pPr>
      <w:rPr>
        <w:rFonts w:ascii="Symbol" w:hAnsi="Symbol"/>
        <w:color w:val="auto"/>
      </w:rPr>
    </w:lvl>
    <w:lvl w:ilvl="1" w:tplc="2354A84C">
      <w:start w:val="1"/>
      <w:numFmt w:val="upperRoman"/>
      <w:lvlText w:val="%2."/>
      <w:lvlJc w:val="left"/>
      <w:pPr>
        <w:ind w:left="1080" w:firstLine="0"/>
      </w:pPr>
    </w:lvl>
    <w:lvl w:ilvl="2" w:tplc="F8C41EF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960A34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B18B5E8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0AB0875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150DDF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3C2F756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44C49B2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057B6869"/>
    <w:multiLevelType w:val="hybridMultilevel"/>
    <w:tmpl w:val="BE067B0A"/>
    <w:name w:val="Lista numerowana 5"/>
    <w:lvl w:ilvl="0" w:tplc="C6FAFA6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664444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C3ACA5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DAC5A4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400349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4736525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0F4F00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E9E54B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44662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0BBC5DE7"/>
    <w:multiLevelType w:val="hybridMultilevel"/>
    <w:tmpl w:val="70EEB98A"/>
    <w:name w:val="Lista numerowana 24"/>
    <w:lvl w:ilvl="0" w:tplc="927881E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A4C4A7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A8E847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666981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A1EBC0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65E9B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B0AA5B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FBE0726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816523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0D9F3158"/>
    <w:multiLevelType w:val="hybridMultilevel"/>
    <w:tmpl w:val="5720E410"/>
    <w:name w:val="Lista numerowana 20"/>
    <w:lvl w:ilvl="0" w:tplc="EAECEEA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B74B5D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1AC2FC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6EBB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206BDC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2820FE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1CAF83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3C68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916376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11727167"/>
    <w:multiLevelType w:val="hybridMultilevel"/>
    <w:tmpl w:val="8E8ACF2A"/>
    <w:name w:val="Lista numerowana 10"/>
    <w:lvl w:ilvl="0" w:tplc="FD123F8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7B9EDE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376302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7442AB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904B4D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540129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A98D16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884A8E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C22E2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162F2C9D"/>
    <w:multiLevelType w:val="hybridMultilevel"/>
    <w:tmpl w:val="7D50F7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03E43"/>
    <w:multiLevelType w:val="hybridMultilevel"/>
    <w:tmpl w:val="7E8089BC"/>
    <w:name w:val="Lista numerowana 8"/>
    <w:lvl w:ilvl="0" w:tplc="61E6226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C76CF5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AFEBC2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F7865A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022F60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1C6157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E9C21E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96EEFD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BEC0E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1B857618"/>
    <w:multiLevelType w:val="singleLevel"/>
    <w:tmpl w:val="B15E00A8"/>
    <w:name w:val="Lista numerowana 1"/>
    <w:lvl w:ilvl="0">
      <w:numFmt w:val="bullet"/>
      <w:lvlText w:val=""/>
      <w:lvlJc w:val="left"/>
      <w:pPr>
        <w:ind w:left="420" w:firstLine="0"/>
      </w:pPr>
      <w:rPr>
        <w:rFonts w:ascii="Symbol" w:hAnsi="Symbol" w:cs="Symbol"/>
        <w:b/>
        <w:bCs/>
        <w:shd w:val="clear" w:color="auto" w:fill="auto"/>
      </w:rPr>
    </w:lvl>
  </w:abstractNum>
  <w:abstractNum w:abstractNumId="11" w15:restartNumberingAfterBreak="0">
    <w:nsid w:val="1C4F43D8"/>
    <w:multiLevelType w:val="hybridMultilevel"/>
    <w:tmpl w:val="FAD67E74"/>
    <w:name w:val="Lista numerowana 31"/>
    <w:lvl w:ilvl="0" w:tplc="855209B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338CBE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7AE423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B12103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8C6D3B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2C842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9F4427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84E236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99E25F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214D4348"/>
    <w:multiLevelType w:val="hybridMultilevel"/>
    <w:tmpl w:val="D2C8B87E"/>
    <w:name w:val="Lista numerowana 35"/>
    <w:lvl w:ilvl="0" w:tplc="4396627E">
      <w:numFmt w:val="bullet"/>
      <w:lvlText w:val=""/>
      <w:lvlJc w:val="left"/>
      <w:pPr>
        <w:ind w:left="644" w:firstLine="0"/>
      </w:pPr>
      <w:rPr>
        <w:rFonts w:ascii="Symbol" w:hAnsi="Symbol"/>
      </w:rPr>
    </w:lvl>
    <w:lvl w:ilvl="1" w:tplc="ED928B62">
      <w:numFmt w:val="bullet"/>
      <w:lvlText w:val="o"/>
      <w:lvlJc w:val="left"/>
      <w:pPr>
        <w:ind w:left="1364" w:firstLine="0"/>
      </w:pPr>
      <w:rPr>
        <w:rFonts w:ascii="Courier New" w:hAnsi="Courier New" w:cs="Courier New"/>
      </w:rPr>
    </w:lvl>
    <w:lvl w:ilvl="2" w:tplc="C310D03A">
      <w:numFmt w:val="bullet"/>
      <w:lvlText w:val=""/>
      <w:lvlJc w:val="left"/>
      <w:pPr>
        <w:ind w:left="2084" w:firstLine="0"/>
      </w:pPr>
      <w:rPr>
        <w:rFonts w:ascii="Wingdings" w:eastAsia="Wingdings" w:hAnsi="Wingdings" w:cs="Wingdings"/>
      </w:rPr>
    </w:lvl>
    <w:lvl w:ilvl="3" w:tplc="E5D0DC5E">
      <w:numFmt w:val="bullet"/>
      <w:lvlText w:val=""/>
      <w:lvlJc w:val="left"/>
      <w:pPr>
        <w:ind w:left="2804" w:firstLine="0"/>
      </w:pPr>
      <w:rPr>
        <w:rFonts w:ascii="Symbol" w:hAnsi="Symbol"/>
      </w:rPr>
    </w:lvl>
    <w:lvl w:ilvl="4" w:tplc="B7863F5E">
      <w:numFmt w:val="bullet"/>
      <w:lvlText w:val="o"/>
      <w:lvlJc w:val="left"/>
      <w:pPr>
        <w:ind w:left="3524" w:firstLine="0"/>
      </w:pPr>
      <w:rPr>
        <w:rFonts w:ascii="Courier New" w:hAnsi="Courier New" w:cs="Courier New"/>
      </w:rPr>
    </w:lvl>
    <w:lvl w:ilvl="5" w:tplc="640CB71E">
      <w:numFmt w:val="bullet"/>
      <w:lvlText w:val=""/>
      <w:lvlJc w:val="left"/>
      <w:pPr>
        <w:ind w:left="4244" w:firstLine="0"/>
      </w:pPr>
      <w:rPr>
        <w:rFonts w:ascii="Wingdings" w:eastAsia="Wingdings" w:hAnsi="Wingdings" w:cs="Wingdings"/>
      </w:rPr>
    </w:lvl>
    <w:lvl w:ilvl="6" w:tplc="92BEE942">
      <w:numFmt w:val="bullet"/>
      <w:lvlText w:val=""/>
      <w:lvlJc w:val="left"/>
      <w:pPr>
        <w:ind w:left="4964" w:firstLine="0"/>
      </w:pPr>
      <w:rPr>
        <w:rFonts w:ascii="Symbol" w:hAnsi="Symbol"/>
      </w:rPr>
    </w:lvl>
    <w:lvl w:ilvl="7" w:tplc="360026FE">
      <w:numFmt w:val="bullet"/>
      <w:lvlText w:val="o"/>
      <w:lvlJc w:val="left"/>
      <w:pPr>
        <w:ind w:left="5684" w:firstLine="0"/>
      </w:pPr>
      <w:rPr>
        <w:rFonts w:ascii="Courier New" w:hAnsi="Courier New" w:cs="Courier New"/>
      </w:rPr>
    </w:lvl>
    <w:lvl w:ilvl="8" w:tplc="2952A4AA">
      <w:numFmt w:val="bullet"/>
      <w:lvlText w:val=""/>
      <w:lvlJc w:val="left"/>
      <w:pPr>
        <w:ind w:left="6404" w:firstLine="0"/>
      </w:pPr>
      <w:rPr>
        <w:rFonts w:ascii="Wingdings" w:eastAsia="Wingdings" w:hAnsi="Wingdings" w:cs="Wingdings"/>
      </w:rPr>
    </w:lvl>
  </w:abstractNum>
  <w:abstractNum w:abstractNumId="13" w15:restartNumberingAfterBreak="0">
    <w:nsid w:val="28642D84"/>
    <w:multiLevelType w:val="hybridMultilevel"/>
    <w:tmpl w:val="964C4BD4"/>
    <w:name w:val="Lista numerowana 12"/>
    <w:lvl w:ilvl="0" w:tplc="8756552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6B1A4B8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F22E0F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74A798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86E8D8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A64AAD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B184C3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EE0018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286C9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29FF4B9F"/>
    <w:multiLevelType w:val="hybridMultilevel"/>
    <w:tmpl w:val="CF188A7A"/>
    <w:lvl w:ilvl="0" w:tplc="DFEE3F8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E4E097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F2033F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70604C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6DCF14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368C8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3FA4CC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F30680A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C0CB51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CFD17FA"/>
    <w:multiLevelType w:val="hybridMultilevel"/>
    <w:tmpl w:val="0C965B94"/>
    <w:name w:val="Lista numerowana 9"/>
    <w:lvl w:ilvl="0" w:tplc="D73E0858">
      <w:numFmt w:val="bullet"/>
      <w:lvlText w:val=""/>
      <w:lvlJc w:val="left"/>
      <w:pPr>
        <w:ind w:left="709" w:firstLine="0"/>
      </w:pPr>
      <w:rPr>
        <w:rFonts w:ascii="Symbol" w:hAnsi="Symbol"/>
      </w:rPr>
    </w:lvl>
    <w:lvl w:ilvl="1" w:tplc="7A826622">
      <w:numFmt w:val="bullet"/>
      <w:lvlText w:val="o"/>
      <w:lvlJc w:val="left"/>
      <w:pPr>
        <w:ind w:left="1429" w:firstLine="0"/>
      </w:pPr>
      <w:rPr>
        <w:rFonts w:ascii="Courier New" w:hAnsi="Courier New" w:cs="Courier New"/>
      </w:rPr>
    </w:lvl>
    <w:lvl w:ilvl="2" w:tplc="7D58357E">
      <w:numFmt w:val="bullet"/>
      <w:lvlText w:val=""/>
      <w:lvlJc w:val="left"/>
      <w:pPr>
        <w:ind w:left="2149" w:firstLine="0"/>
      </w:pPr>
      <w:rPr>
        <w:rFonts w:ascii="Wingdings" w:eastAsia="Wingdings" w:hAnsi="Wingdings" w:cs="Wingdings"/>
      </w:rPr>
    </w:lvl>
    <w:lvl w:ilvl="3" w:tplc="AEAEB988">
      <w:numFmt w:val="bullet"/>
      <w:lvlText w:val=""/>
      <w:lvlJc w:val="left"/>
      <w:pPr>
        <w:ind w:left="2869" w:firstLine="0"/>
      </w:pPr>
      <w:rPr>
        <w:rFonts w:ascii="Symbol" w:hAnsi="Symbol"/>
      </w:rPr>
    </w:lvl>
    <w:lvl w:ilvl="4" w:tplc="4EA814A6">
      <w:numFmt w:val="bullet"/>
      <w:lvlText w:val="o"/>
      <w:lvlJc w:val="left"/>
      <w:pPr>
        <w:ind w:left="3589" w:firstLine="0"/>
      </w:pPr>
      <w:rPr>
        <w:rFonts w:ascii="Courier New" w:hAnsi="Courier New" w:cs="Courier New"/>
      </w:rPr>
    </w:lvl>
    <w:lvl w:ilvl="5" w:tplc="A3242228">
      <w:numFmt w:val="bullet"/>
      <w:lvlText w:val=""/>
      <w:lvlJc w:val="left"/>
      <w:pPr>
        <w:ind w:left="4309" w:firstLine="0"/>
      </w:pPr>
      <w:rPr>
        <w:rFonts w:ascii="Wingdings" w:eastAsia="Wingdings" w:hAnsi="Wingdings" w:cs="Wingdings"/>
      </w:rPr>
    </w:lvl>
    <w:lvl w:ilvl="6" w:tplc="A5704CAC">
      <w:numFmt w:val="bullet"/>
      <w:lvlText w:val=""/>
      <w:lvlJc w:val="left"/>
      <w:pPr>
        <w:ind w:left="5029" w:firstLine="0"/>
      </w:pPr>
      <w:rPr>
        <w:rFonts w:ascii="Symbol" w:hAnsi="Symbol"/>
      </w:rPr>
    </w:lvl>
    <w:lvl w:ilvl="7" w:tplc="C6147838">
      <w:numFmt w:val="bullet"/>
      <w:lvlText w:val="o"/>
      <w:lvlJc w:val="left"/>
      <w:pPr>
        <w:ind w:left="5749" w:firstLine="0"/>
      </w:pPr>
      <w:rPr>
        <w:rFonts w:ascii="Courier New" w:hAnsi="Courier New" w:cs="Courier New"/>
      </w:rPr>
    </w:lvl>
    <w:lvl w:ilvl="8" w:tplc="910E4E9C">
      <w:numFmt w:val="bullet"/>
      <w:lvlText w:val=""/>
      <w:lvlJc w:val="left"/>
      <w:pPr>
        <w:ind w:left="6469" w:firstLine="0"/>
      </w:pPr>
      <w:rPr>
        <w:rFonts w:ascii="Wingdings" w:eastAsia="Wingdings" w:hAnsi="Wingdings" w:cs="Wingdings"/>
      </w:rPr>
    </w:lvl>
  </w:abstractNum>
  <w:abstractNum w:abstractNumId="16" w15:restartNumberingAfterBreak="0">
    <w:nsid w:val="2E0C4DF9"/>
    <w:multiLevelType w:val="hybridMultilevel"/>
    <w:tmpl w:val="3244EAAA"/>
    <w:name w:val="Lista numerowana 17"/>
    <w:lvl w:ilvl="0" w:tplc="06D206DA">
      <w:numFmt w:val="bullet"/>
      <w:lvlText w:val=""/>
      <w:lvlJc w:val="left"/>
      <w:pPr>
        <w:ind w:left="709" w:firstLine="0"/>
      </w:pPr>
      <w:rPr>
        <w:rFonts w:ascii="Symbol" w:hAnsi="Symbol"/>
      </w:rPr>
    </w:lvl>
    <w:lvl w:ilvl="1" w:tplc="28E4FC4C">
      <w:numFmt w:val="bullet"/>
      <w:lvlText w:val="o"/>
      <w:lvlJc w:val="left"/>
      <w:pPr>
        <w:ind w:left="1429" w:firstLine="0"/>
      </w:pPr>
      <w:rPr>
        <w:rFonts w:ascii="Courier New" w:hAnsi="Courier New" w:cs="Courier New"/>
      </w:rPr>
    </w:lvl>
    <w:lvl w:ilvl="2" w:tplc="944A67E4">
      <w:numFmt w:val="bullet"/>
      <w:lvlText w:val=""/>
      <w:lvlJc w:val="left"/>
      <w:pPr>
        <w:ind w:left="2149" w:firstLine="0"/>
      </w:pPr>
      <w:rPr>
        <w:rFonts w:ascii="Wingdings" w:eastAsia="Wingdings" w:hAnsi="Wingdings" w:cs="Wingdings"/>
      </w:rPr>
    </w:lvl>
    <w:lvl w:ilvl="3" w:tplc="2F4858C2">
      <w:numFmt w:val="bullet"/>
      <w:lvlText w:val=""/>
      <w:lvlJc w:val="left"/>
      <w:pPr>
        <w:ind w:left="2869" w:firstLine="0"/>
      </w:pPr>
      <w:rPr>
        <w:rFonts w:ascii="Symbol" w:hAnsi="Symbol"/>
      </w:rPr>
    </w:lvl>
    <w:lvl w:ilvl="4" w:tplc="75A8414C">
      <w:numFmt w:val="bullet"/>
      <w:lvlText w:val="o"/>
      <w:lvlJc w:val="left"/>
      <w:pPr>
        <w:ind w:left="3589" w:firstLine="0"/>
      </w:pPr>
      <w:rPr>
        <w:rFonts w:ascii="Courier New" w:hAnsi="Courier New" w:cs="Courier New"/>
      </w:rPr>
    </w:lvl>
    <w:lvl w:ilvl="5" w:tplc="81E01202">
      <w:numFmt w:val="bullet"/>
      <w:lvlText w:val=""/>
      <w:lvlJc w:val="left"/>
      <w:pPr>
        <w:ind w:left="4309" w:firstLine="0"/>
      </w:pPr>
      <w:rPr>
        <w:rFonts w:ascii="Wingdings" w:eastAsia="Wingdings" w:hAnsi="Wingdings" w:cs="Wingdings"/>
      </w:rPr>
    </w:lvl>
    <w:lvl w:ilvl="6" w:tplc="5776DE4A">
      <w:numFmt w:val="bullet"/>
      <w:lvlText w:val=""/>
      <w:lvlJc w:val="left"/>
      <w:pPr>
        <w:ind w:left="5029" w:firstLine="0"/>
      </w:pPr>
      <w:rPr>
        <w:rFonts w:ascii="Symbol" w:hAnsi="Symbol"/>
      </w:rPr>
    </w:lvl>
    <w:lvl w:ilvl="7" w:tplc="60E6C342">
      <w:numFmt w:val="bullet"/>
      <w:lvlText w:val="o"/>
      <w:lvlJc w:val="left"/>
      <w:pPr>
        <w:ind w:left="5749" w:firstLine="0"/>
      </w:pPr>
      <w:rPr>
        <w:rFonts w:ascii="Courier New" w:hAnsi="Courier New" w:cs="Courier New"/>
      </w:rPr>
    </w:lvl>
    <w:lvl w:ilvl="8" w:tplc="647EB5B8">
      <w:numFmt w:val="bullet"/>
      <w:lvlText w:val=""/>
      <w:lvlJc w:val="left"/>
      <w:pPr>
        <w:ind w:left="6469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31793404"/>
    <w:multiLevelType w:val="hybridMultilevel"/>
    <w:tmpl w:val="76FC45BC"/>
    <w:name w:val="Lista numerowana 15"/>
    <w:lvl w:ilvl="0" w:tplc="AE92891C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62FE268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162C15B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6AD58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228E42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AF0DD9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F481F7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F10153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400FA5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351E72EA"/>
    <w:multiLevelType w:val="hybridMultilevel"/>
    <w:tmpl w:val="A294AE62"/>
    <w:name w:val="Lista numerowana 16"/>
    <w:lvl w:ilvl="0" w:tplc="63D69B54">
      <w:numFmt w:val="bullet"/>
      <w:lvlText w:val="-"/>
      <w:lvlJc w:val="left"/>
      <w:pPr>
        <w:ind w:left="644" w:firstLine="0"/>
      </w:pPr>
      <w:rPr>
        <w:rFonts w:ascii="Times New Roman" w:hAnsi="Times New Roman" w:cs="Times New Roman"/>
        <w:color w:val="auto"/>
      </w:rPr>
    </w:lvl>
    <w:lvl w:ilvl="1" w:tplc="6B983AC4">
      <w:numFmt w:val="bullet"/>
      <w:lvlText w:val="o"/>
      <w:lvlJc w:val="left"/>
      <w:pPr>
        <w:ind w:left="1364" w:firstLine="0"/>
      </w:pPr>
      <w:rPr>
        <w:rFonts w:ascii="Courier New" w:hAnsi="Courier New" w:cs="Courier New"/>
      </w:rPr>
    </w:lvl>
    <w:lvl w:ilvl="2" w:tplc="E872E722">
      <w:numFmt w:val="bullet"/>
      <w:lvlText w:val=""/>
      <w:lvlJc w:val="left"/>
      <w:pPr>
        <w:ind w:left="2084" w:firstLine="0"/>
      </w:pPr>
      <w:rPr>
        <w:rFonts w:ascii="Wingdings" w:eastAsia="Wingdings" w:hAnsi="Wingdings" w:cs="Wingdings"/>
      </w:rPr>
    </w:lvl>
    <w:lvl w:ilvl="3" w:tplc="AD202250">
      <w:numFmt w:val="bullet"/>
      <w:lvlText w:val=""/>
      <w:lvlJc w:val="left"/>
      <w:pPr>
        <w:ind w:left="2804" w:firstLine="0"/>
      </w:pPr>
      <w:rPr>
        <w:rFonts w:ascii="Symbol" w:hAnsi="Symbol"/>
      </w:rPr>
    </w:lvl>
    <w:lvl w:ilvl="4" w:tplc="C04246E2">
      <w:numFmt w:val="bullet"/>
      <w:lvlText w:val="o"/>
      <w:lvlJc w:val="left"/>
      <w:pPr>
        <w:ind w:left="3524" w:firstLine="0"/>
      </w:pPr>
      <w:rPr>
        <w:rFonts w:ascii="Courier New" w:hAnsi="Courier New" w:cs="Courier New"/>
      </w:rPr>
    </w:lvl>
    <w:lvl w:ilvl="5" w:tplc="D1483214">
      <w:numFmt w:val="bullet"/>
      <w:lvlText w:val=""/>
      <w:lvlJc w:val="left"/>
      <w:pPr>
        <w:ind w:left="4244" w:firstLine="0"/>
      </w:pPr>
      <w:rPr>
        <w:rFonts w:ascii="Wingdings" w:eastAsia="Wingdings" w:hAnsi="Wingdings" w:cs="Wingdings"/>
      </w:rPr>
    </w:lvl>
    <w:lvl w:ilvl="6" w:tplc="B8BED866">
      <w:numFmt w:val="bullet"/>
      <w:lvlText w:val=""/>
      <w:lvlJc w:val="left"/>
      <w:pPr>
        <w:ind w:left="4964" w:firstLine="0"/>
      </w:pPr>
      <w:rPr>
        <w:rFonts w:ascii="Symbol" w:hAnsi="Symbol"/>
      </w:rPr>
    </w:lvl>
    <w:lvl w:ilvl="7" w:tplc="7F2E65FC">
      <w:numFmt w:val="bullet"/>
      <w:lvlText w:val="o"/>
      <w:lvlJc w:val="left"/>
      <w:pPr>
        <w:ind w:left="5684" w:firstLine="0"/>
      </w:pPr>
      <w:rPr>
        <w:rFonts w:ascii="Courier New" w:hAnsi="Courier New" w:cs="Courier New"/>
      </w:rPr>
    </w:lvl>
    <w:lvl w:ilvl="8" w:tplc="D352A3EE">
      <w:numFmt w:val="bullet"/>
      <w:lvlText w:val=""/>
      <w:lvlJc w:val="left"/>
      <w:pPr>
        <w:ind w:left="6404" w:firstLine="0"/>
      </w:pPr>
      <w:rPr>
        <w:rFonts w:ascii="Wingdings" w:eastAsia="Wingdings" w:hAnsi="Wingdings" w:cs="Wingdings"/>
      </w:rPr>
    </w:lvl>
  </w:abstractNum>
  <w:abstractNum w:abstractNumId="19" w15:restartNumberingAfterBreak="0">
    <w:nsid w:val="3921740A"/>
    <w:multiLevelType w:val="hybridMultilevel"/>
    <w:tmpl w:val="C54A5B04"/>
    <w:name w:val="Lista numerowana 34"/>
    <w:lvl w:ilvl="0" w:tplc="1AFA3F7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2D4E69E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DBA97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B304C7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782412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20A06A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08811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6E00AE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1BEB7F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A09326A"/>
    <w:multiLevelType w:val="hybridMultilevel"/>
    <w:tmpl w:val="A8D22476"/>
    <w:name w:val="Lista numerowana 11"/>
    <w:lvl w:ilvl="0" w:tplc="0CCE83A0">
      <w:numFmt w:val="decimal"/>
      <w:lvlText w:val="·"/>
      <w:lvlJc w:val="left"/>
      <w:pPr>
        <w:ind w:left="1068" w:firstLine="0"/>
      </w:pPr>
      <w:rPr>
        <w:rFonts w:ascii="Symbol" w:hAnsi="Symbol"/>
      </w:rPr>
    </w:lvl>
    <w:lvl w:ilvl="1" w:tplc="F858E1F4">
      <w:start w:val="1"/>
      <w:numFmt w:val="decimal"/>
      <w:lvlText w:val="%2."/>
      <w:lvlJc w:val="left"/>
      <w:pPr>
        <w:ind w:left="425" w:firstLine="0"/>
      </w:pPr>
      <w:rPr>
        <w:b/>
        <w:bCs/>
        <w:color w:val="auto"/>
      </w:rPr>
    </w:lvl>
    <w:lvl w:ilvl="2" w:tplc="F95E208C">
      <w:start w:val="1"/>
      <w:numFmt w:val="decimal"/>
      <w:lvlText w:val="%3."/>
      <w:lvlJc w:val="left"/>
      <w:pPr>
        <w:ind w:left="1080" w:firstLine="0"/>
      </w:pPr>
    </w:lvl>
    <w:lvl w:ilvl="3" w:tplc="14C41E1E">
      <w:start w:val="1"/>
      <w:numFmt w:val="decimal"/>
      <w:lvlText w:val="%4."/>
      <w:lvlJc w:val="left"/>
      <w:pPr>
        <w:ind w:left="1440" w:firstLine="0"/>
      </w:pPr>
    </w:lvl>
    <w:lvl w:ilvl="4" w:tplc="A69E9DA4">
      <w:start w:val="1"/>
      <w:numFmt w:val="decimal"/>
      <w:lvlText w:val="%5."/>
      <w:lvlJc w:val="left"/>
      <w:pPr>
        <w:ind w:left="1800" w:firstLine="0"/>
      </w:pPr>
    </w:lvl>
    <w:lvl w:ilvl="5" w:tplc="3C2CB7D0">
      <w:start w:val="1"/>
      <w:numFmt w:val="decimal"/>
      <w:lvlText w:val="%6."/>
      <w:lvlJc w:val="left"/>
      <w:pPr>
        <w:ind w:left="2160" w:firstLine="0"/>
      </w:pPr>
    </w:lvl>
    <w:lvl w:ilvl="6" w:tplc="42A412D2">
      <w:start w:val="1"/>
      <w:numFmt w:val="decimal"/>
      <w:lvlText w:val="%7."/>
      <w:lvlJc w:val="left"/>
      <w:pPr>
        <w:ind w:left="2520" w:firstLine="0"/>
      </w:pPr>
    </w:lvl>
    <w:lvl w:ilvl="7" w:tplc="6B74C476">
      <w:start w:val="1"/>
      <w:numFmt w:val="decimal"/>
      <w:lvlText w:val="%8."/>
      <w:lvlJc w:val="left"/>
      <w:pPr>
        <w:ind w:left="2880" w:firstLine="0"/>
      </w:pPr>
    </w:lvl>
    <w:lvl w:ilvl="8" w:tplc="541079B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3D05285A"/>
    <w:multiLevelType w:val="hybridMultilevel"/>
    <w:tmpl w:val="817E5B0C"/>
    <w:name w:val="Lista numerowana 33"/>
    <w:lvl w:ilvl="0" w:tplc="498A923E">
      <w:start w:val="1"/>
      <w:numFmt w:val="decimal"/>
      <w:lvlText w:val="%1."/>
      <w:lvlJc w:val="left"/>
      <w:pPr>
        <w:ind w:left="1069" w:firstLine="0"/>
      </w:pPr>
    </w:lvl>
    <w:lvl w:ilvl="1" w:tplc="CD70B9CA">
      <w:start w:val="1"/>
      <w:numFmt w:val="lowerLetter"/>
      <w:lvlText w:val="%2."/>
      <w:lvlJc w:val="left"/>
      <w:pPr>
        <w:ind w:left="1789" w:firstLine="0"/>
      </w:pPr>
    </w:lvl>
    <w:lvl w:ilvl="2" w:tplc="26B69688">
      <w:start w:val="1"/>
      <w:numFmt w:val="lowerRoman"/>
      <w:lvlText w:val="%3."/>
      <w:lvlJc w:val="left"/>
      <w:pPr>
        <w:ind w:left="2689" w:firstLine="0"/>
      </w:pPr>
    </w:lvl>
    <w:lvl w:ilvl="3" w:tplc="78025DF0">
      <w:start w:val="1"/>
      <w:numFmt w:val="decimal"/>
      <w:lvlText w:val="%4."/>
      <w:lvlJc w:val="left"/>
      <w:pPr>
        <w:ind w:left="3229" w:firstLine="0"/>
      </w:pPr>
    </w:lvl>
    <w:lvl w:ilvl="4" w:tplc="1362EC0A">
      <w:start w:val="1"/>
      <w:numFmt w:val="lowerLetter"/>
      <w:lvlText w:val="%5."/>
      <w:lvlJc w:val="left"/>
      <w:pPr>
        <w:ind w:left="3949" w:firstLine="0"/>
      </w:pPr>
    </w:lvl>
    <w:lvl w:ilvl="5" w:tplc="F25416BA">
      <w:start w:val="1"/>
      <w:numFmt w:val="lowerRoman"/>
      <w:lvlText w:val="%6."/>
      <w:lvlJc w:val="left"/>
      <w:pPr>
        <w:ind w:left="4849" w:firstLine="0"/>
      </w:pPr>
    </w:lvl>
    <w:lvl w:ilvl="6" w:tplc="48DE0080">
      <w:start w:val="1"/>
      <w:numFmt w:val="decimal"/>
      <w:lvlText w:val="%7."/>
      <w:lvlJc w:val="left"/>
      <w:pPr>
        <w:ind w:left="5389" w:firstLine="0"/>
      </w:pPr>
    </w:lvl>
    <w:lvl w:ilvl="7" w:tplc="9A6E1D82">
      <w:start w:val="1"/>
      <w:numFmt w:val="lowerLetter"/>
      <w:lvlText w:val="%8."/>
      <w:lvlJc w:val="left"/>
      <w:pPr>
        <w:ind w:left="6109" w:firstLine="0"/>
      </w:pPr>
    </w:lvl>
    <w:lvl w:ilvl="8" w:tplc="88D0244A">
      <w:start w:val="1"/>
      <w:numFmt w:val="lowerRoman"/>
      <w:lvlText w:val="%9."/>
      <w:lvlJc w:val="left"/>
      <w:pPr>
        <w:ind w:left="7009" w:firstLine="0"/>
      </w:pPr>
    </w:lvl>
  </w:abstractNum>
  <w:abstractNum w:abstractNumId="22" w15:restartNumberingAfterBreak="0">
    <w:nsid w:val="3F277E20"/>
    <w:multiLevelType w:val="hybridMultilevel"/>
    <w:tmpl w:val="A7D87F28"/>
    <w:name w:val="Lista numerowana 28"/>
    <w:lvl w:ilvl="0" w:tplc="C95A389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BFE339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74A857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F9608B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2B2C4B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1F421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F9EC52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2DEF9A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1E6281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2143B36"/>
    <w:multiLevelType w:val="hybridMultilevel"/>
    <w:tmpl w:val="E040ACC2"/>
    <w:lvl w:ilvl="0" w:tplc="3E5016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C0325"/>
    <w:multiLevelType w:val="hybridMultilevel"/>
    <w:tmpl w:val="98207A50"/>
    <w:name w:val="Lista numerowana 29"/>
    <w:lvl w:ilvl="0" w:tplc="D76E1D86">
      <w:numFmt w:val="bullet"/>
      <w:lvlText w:val=""/>
      <w:lvlJc w:val="left"/>
      <w:pPr>
        <w:ind w:left="709" w:firstLine="0"/>
      </w:pPr>
      <w:rPr>
        <w:rFonts w:ascii="Symbol" w:hAnsi="Symbol"/>
      </w:rPr>
    </w:lvl>
    <w:lvl w:ilvl="1" w:tplc="EC7C1964">
      <w:numFmt w:val="bullet"/>
      <w:lvlText w:val="o"/>
      <w:lvlJc w:val="left"/>
      <w:pPr>
        <w:ind w:left="1429" w:firstLine="0"/>
      </w:pPr>
      <w:rPr>
        <w:rFonts w:ascii="Courier New" w:hAnsi="Courier New" w:cs="Courier New"/>
      </w:rPr>
    </w:lvl>
    <w:lvl w:ilvl="2" w:tplc="7F1CDE16">
      <w:numFmt w:val="bullet"/>
      <w:lvlText w:val=""/>
      <w:lvlJc w:val="left"/>
      <w:pPr>
        <w:ind w:left="2149" w:firstLine="0"/>
      </w:pPr>
      <w:rPr>
        <w:rFonts w:ascii="Wingdings" w:eastAsia="Wingdings" w:hAnsi="Wingdings" w:cs="Wingdings"/>
      </w:rPr>
    </w:lvl>
    <w:lvl w:ilvl="3" w:tplc="7B0ACA1C">
      <w:numFmt w:val="bullet"/>
      <w:lvlText w:val=""/>
      <w:lvlJc w:val="left"/>
      <w:pPr>
        <w:ind w:left="2869" w:firstLine="0"/>
      </w:pPr>
      <w:rPr>
        <w:rFonts w:ascii="Symbol" w:hAnsi="Symbol"/>
      </w:rPr>
    </w:lvl>
    <w:lvl w:ilvl="4" w:tplc="4BF20068">
      <w:numFmt w:val="bullet"/>
      <w:lvlText w:val="o"/>
      <w:lvlJc w:val="left"/>
      <w:pPr>
        <w:ind w:left="3589" w:firstLine="0"/>
      </w:pPr>
      <w:rPr>
        <w:rFonts w:ascii="Courier New" w:hAnsi="Courier New" w:cs="Courier New"/>
      </w:rPr>
    </w:lvl>
    <w:lvl w:ilvl="5" w:tplc="E3C81376">
      <w:numFmt w:val="bullet"/>
      <w:lvlText w:val=""/>
      <w:lvlJc w:val="left"/>
      <w:pPr>
        <w:ind w:left="4309" w:firstLine="0"/>
      </w:pPr>
      <w:rPr>
        <w:rFonts w:ascii="Wingdings" w:eastAsia="Wingdings" w:hAnsi="Wingdings" w:cs="Wingdings"/>
      </w:rPr>
    </w:lvl>
    <w:lvl w:ilvl="6" w:tplc="EE82AAFA">
      <w:numFmt w:val="bullet"/>
      <w:lvlText w:val=""/>
      <w:lvlJc w:val="left"/>
      <w:pPr>
        <w:ind w:left="5029" w:firstLine="0"/>
      </w:pPr>
      <w:rPr>
        <w:rFonts w:ascii="Symbol" w:hAnsi="Symbol"/>
      </w:rPr>
    </w:lvl>
    <w:lvl w:ilvl="7" w:tplc="AA749F66">
      <w:numFmt w:val="bullet"/>
      <w:lvlText w:val="o"/>
      <w:lvlJc w:val="left"/>
      <w:pPr>
        <w:ind w:left="5749" w:firstLine="0"/>
      </w:pPr>
      <w:rPr>
        <w:rFonts w:ascii="Courier New" w:hAnsi="Courier New" w:cs="Courier New"/>
      </w:rPr>
    </w:lvl>
    <w:lvl w:ilvl="8" w:tplc="B322D6C6">
      <w:numFmt w:val="bullet"/>
      <w:lvlText w:val=""/>
      <w:lvlJc w:val="left"/>
      <w:pPr>
        <w:ind w:left="6469" w:firstLine="0"/>
      </w:pPr>
      <w:rPr>
        <w:rFonts w:ascii="Wingdings" w:eastAsia="Wingdings" w:hAnsi="Wingdings" w:cs="Wingdings"/>
      </w:rPr>
    </w:lvl>
  </w:abstractNum>
  <w:abstractNum w:abstractNumId="25" w15:restartNumberingAfterBreak="0">
    <w:nsid w:val="4CF50533"/>
    <w:multiLevelType w:val="hybridMultilevel"/>
    <w:tmpl w:val="49CA3462"/>
    <w:name w:val="Lista numerowana 26"/>
    <w:lvl w:ilvl="0" w:tplc="FCFE65D4">
      <w:numFmt w:val="bullet"/>
      <w:lvlText w:val=""/>
      <w:lvlJc w:val="left"/>
      <w:pPr>
        <w:ind w:left="644" w:firstLine="0"/>
      </w:pPr>
      <w:rPr>
        <w:rFonts w:ascii="Symbol" w:hAnsi="Symbol"/>
      </w:rPr>
    </w:lvl>
    <w:lvl w:ilvl="1" w:tplc="F9B65F12">
      <w:numFmt w:val="bullet"/>
      <w:lvlText w:val="o"/>
      <w:lvlJc w:val="left"/>
      <w:pPr>
        <w:ind w:left="2569" w:firstLine="0"/>
      </w:pPr>
      <w:rPr>
        <w:rFonts w:ascii="Courier New" w:hAnsi="Courier New" w:cs="Courier New"/>
      </w:rPr>
    </w:lvl>
    <w:lvl w:ilvl="2" w:tplc="BCA83138">
      <w:numFmt w:val="bullet"/>
      <w:lvlText w:val=""/>
      <w:lvlJc w:val="left"/>
      <w:pPr>
        <w:ind w:left="3289" w:firstLine="0"/>
      </w:pPr>
      <w:rPr>
        <w:rFonts w:ascii="Wingdings" w:eastAsia="Wingdings" w:hAnsi="Wingdings" w:cs="Wingdings"/>
      </w:rPr>
    </w:lvl>
    <w:lvl w:ilvl="3" w:tplc="BCFC8060">
      <w:numFmt w:val="bullet"/>
      <w:lvlText w:val=""/>
      <w:lvlJc w:val="left"/>
      <w:pPr>
        <w:ind w:left="4009" w:firstLine="0"/>
      </w:pPr>
      <w:rPr>
        <w:rFonts w:ascii="Symbol" w:hAnsi="Symbol"/>
      </w:rPr>
    </w:lvl>
    <w:lvl w:ilvl="4" w:tplc="6ED2DDEA">
      <w:numFmt w:val="bullet"/>
      <w:lvlText w:val="o"/>
      <w:lvlJc w:val="left"/>
      <w:pPr>
        <w:ind w:left="4729" w:firstLine="0"/>
      </w:pPr>
      <w:rPr>
        <w:rFonts w:ascii="Courier New" w:hAnsi="Courier New" w:cs="Courier New"/>
      </w:rPr>
    </w:lvl>
    <w:lvl w:ilvl="5" w:tplc="097E8384">
      <w:numFmt w:val="bullet"/>
      <w:lvlText w:val=""/>
      <w:lvlJc w:val="left"/>
      <w:pPr>
        <w:ind w:left="5449" w:firstLine="0"/>
      </w:pPr>
      <w:rPr>
        <w:rFonts w:ascii="Wingdings" w:eastAsia="Wingdings" w:hAnsi="Wingdings" w:cs="Wingdings"/>
      </w:rPr>
    </w:lvl>
    <w:lvl w:ilvl="6" w:tplc="F176E5E6">
      <w:numFmt w:val="bullet"/>
      <w:lvlText w:val=""/>
      <w:lvlJc w:val="left"/>
      <w:pPr>
        <w:ind w:left="6169" w:firstLine="0"/>
      </w:pPr>
      <w:rPr>
        <w:rFonts w:ascii="Symbol" w:hAnsi="Symbol"/>
      </w:rPr>
    </w:lvl>
    <w:lvl w:ilvl="7" w:tplc="42F2B258">
      <w:numFmt w:val="bullet"/>
      <w:lvlText w:val="o"/>
      <w:lvlJc w:val="left"/>
      <w:pPr>
        <w:ind w:left="6889" w:firstLine="0"/>
      </w:pPr>
      <w:rPr>
        <w:rFonts w:ascii="Courier New" w:hAnsi="Courier New" w:cs="Courier New"/>
      </w:rPr>
    </w:lvl>
    <w:lvl w:ilvl="8" w:tplc="8B82978A">
      <w:numFmt w:val="bullet"/>
      <w:lvlText w:val=""/>
      <w:lvlJc w:val="left"/>
      <w:pPr>
        <w:ind w:left="7609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4D6858B4"/>
    <w:multiLevelType w:val="hybridMultilevel"/>
    <w:tmpl w:val="6FF8DE3A"/>
    <w:name w:val="Lista numerowana 22"/>
    <w:lvl w:ilvl="0" w:tplc="EB24744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9E989F2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23480B9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FB017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040956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80CF92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91A8BB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654572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F8020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4F0E107A"/>
    <w:multiLevelType w:val="hybridMultilevel"/>
    <w:tmpl w:val="9168CAF0"/>
    <w:name w:val="Lista numerowana 13"/>
    <w:lvl w:ilvl="0" w:tplc="D0FE405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C83E8E7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00453B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B6EA52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EB6FC2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140D2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E46C97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DCCC5F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0380A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8" w15:restartNumberingAfterBreak="0">
    <w:nsid w:val="55B963C0"/>
    <w:multiLevelType w:val="hybridMultilevel"/>
    <w:tmpl w:val="EF88EBBC"/>
    <w:name w:val="WW8Num10"/>
    <w:lvl w:ilvl="0" w:tplc="4880D086">
      <w:numFmt w:val="bullet"/>
      <w:lvlText w:val=""/>
      <w:lvlJc w:val="left"/>
      <w:pPr>
        <w:ind w:left="360" w:firstLine="0"/>
      </w:pPr>
      <w:rPr>
        <w:rFonts w:ascii="Symbol" w:hAnsi="Symbol" w:cs="Wingdings"/>
        <w:sz w:val="22"/>
        <w:szCs w:val="22"/>
      </w:rPr>
    </w:lvl>
    <w:lvl w:ilvl="1" w:tplc="23860F12">
      <w:numFmt w:val="bullet"/>
      <w:lvlText w:val="◦"/>
      <w:lvlJc w:val="left"/>
      <w:pPr>
        <w:ind w:left="720" w:firstLine="0"/>
      </w:pPr>
      <w:rPr>
        <w:rFonts w:ascii="OpenSymbol" w:hAnsi="OpenSymbol" w:cs="Times New Roman"/>
      </w:rPr>
    </w:lvl>
    <w:lvl w:ilvl="2" w:tplc="6AB6530C">
      <w:numFmt w:val="bullet"/>
      <w:lvlText w:val="▪"/>
      <w:lvlJc w:val="left"/>
      <w:pPr>
        <w:ind w:left="1080" w:firstLine="0"/>
      </w:pPr>
      <w:rPr>
        <w:rFonts w:ascii="OpenSymbol" w:hAnsi="OpenSymbol" w:cs="Times New Roman"/>
      </w:rPr>
    </w:lvl>
    <w:lvl w:ilvl="3" w:tplc="5A24A636">
      <w:numFmt w:val="bullet"/>
      <w:lvlText w:val=""/>
      <w:lvlJc w:val="left"/>
      <w:pPr>
        <w:ind w:left="1440" w:firstLine="0"/>
      </w:pPr>
      <w:rPr>
        <w:rFonts w:ascii="Symbol" w:hAnsi="Symbol" w:cs="Wingdings"/>
        <w:sz w:val="22"/>
        <w:szCs w:val="22"/>
      </w:rPr>
    </w:lvl>
    <w:lvl w:ilvl="4" w:tplc="ECE4973A">
      <w:numFmt w:val="bullet"/>
      <w:lvlText w:val="◦"/>
      <w:lvlJc w:val="left"/>
      <w:pPr>
        <w:ind w:left="1800" w:firstLine="0"/>
      </w:pPr>
      <w:rPr>
        <w:rFonts w:ascii="OpenSymbol" w:hAnsi="OpenSymbol" w:cs="Times New Roman"/>
      </w:rPr>
    </w:lvl>
    <w:lvl w:ilvl="5" w:tplc="F3ACCB48">
      <w:numFmt w:val="bullet"/>
      <w:lvlText w:val="▪"/>
      <w:lvlJc w:val="left"/>
      <w:pPr>
        <w:ind w:left="2160" w:firstLine="0"/>
      </w:pPr>
      <w:rPr>
        <w:rFonts w:ascii="OpenSymbol" w:hAnsi="OpenSymbol" w:cs="Times New Roman"/>
      </w:rPr>
    </w:lvl>
    <w:lvl w:ilvl="6" w:tplc="17C8D16E">
      <w:numFmt w:val="bullet"/>
      <w:lvlText w:val=""/>
      <w:lvlJc w:val="left"/>
      <w:pPr>
        <w:ind w:left="2520" w:firstLine="0"/>
      </w:pPr>
      <w:rPr>
        <w:rFonts w:ascii="Symbol" w:hAnsi="Symbol" w:cs="Wingdings"/>
        <w:sz w:val="22"/>
        <w:szCs w:val="22"/>
      </w:rPr>
    </w:lvl>
    <w:lvl w:ilvl="7" w:tplc="2520BAE8">
      <w:numFmt w:val="bullet"/>
      <w:lvlText w:val="◦"/>
      <w:lvlJc w:val="left"/>
      <w:pPr>
        <w:ind w:left="2880" w:firstLine="0"/>
      </w:pPr>
      <w:rPr>
        <w:rFonts w:ascii="OpenSymbol" w:hAnsi="OpenSymbol" w:cs="Times New Roman"/>
      </w:rPr>
    </w:lvl>
    <w:lvl w:ilvl="8" w:tplc="0BB0C728">
      <w:numFmt w:val="bullet"/>
      <w:lvlText w:val="▪"/>
      <w:lvlJc w:val="left"/>
      <w:pPr>
        <w:ind w:left="3240" w:firstLine="0"/>
      </w:pPr>
      <w:rPr>
        <w:rFonts w:ascii="OpenSymbol" w:hAnsi="OpenSymbol" w:cs="Times New Roman"/>
      </w:rPr>
    </w:lvl>
  </w:abstractNum>
  <w:abstractNum w:abstractNumId="29" w15:restartNumberingAfterBreak="0">
    <w:nsid w:val="577C6908"/>
    <w:multiLevelType w:val="multilevel"/>
    <w:tmpl w:val="2BC2F9F2"/>
    <w:lvl w:ilvl="0">
      <w:numFmt w:val="decimal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  <w:b/>
        <w:bCs/>
        <w:color w:val="auto"/>
      </w:rPr>
    </w:lvl>
    <w:lvl w:ilvl="2">
      <w:start w:val="1"/>
      <w:numFmt w:val="decimal"/>
      <w:lvlText w:val="%3."/>
      <w:lvlJc w:val="left"/>
      <w:pPr>
        <w:tabs>
          <w:tab w:val="num" w:pos="372"/>
        </w:tabs>
        <w:ind w:left="372" w:hanging="360"/>
      </w:pPr>
    </w:lvl>
    <w:lvl w:ilvl="3">
      <w:start w:val="1"/>
      <w:numFmt w:val="decimal"/>
      <w:lvlText w:val="%4."/>
      <w:lvlJc w:val="left"/>
      <w:pPr>
        <w:tabs>
          <w:tab w:val="num" w:pos="732"/>
        </w:tabs>
        <w:ind w:left="732" w:hanging="360"/>
      </w:pPr>
    </w:lvl>
    <w:lvl w:ilvl="4">
      <w:start w:val="1"/>
      <w:numFmt w:val="decimal"/>
      <w:lvlText w:val="%5."/>
      <w:lvlJc w:val="left"/>
      <w:pPr>
        <w:tabs>
          <w:tab w:val="num" w:pos="1092"/>
        </w:tabs>
        <w:ind w:left="1092" w:hanging="360"/>
      </w:pPr>
    </w:lvl>
    <w:lvl w:ilvl="5">
      <w:start w:val="1"/>
      <w:numFmt w:val="decimal"/>
      <w:lvlText w:val="%6."/>
      <w:lvlJc w:val="left"/>
      <w:pPr>
        <w:tabs>
          <w:tab w:val="num" w:pos="1452"/>
        </w:tabs>
        <w:ind w:left="1452" w:hanging="360"/>
      </w:p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</w:lvl>
    <w:lvl w:ilvl="7">
      <w:start w:val="1"/>
      <w:numFmt w:val="decimal"/>
      <w:lvlText w:val="%8."/>
      <w:lvlJc w:val="left"/>
      <w:pPr>
        <w:tabs>
          <w:tab w:val="num" w:pos="2172"/>
        </w:tabs>
        <w:ind w:left="2172" w:hanging="360"/>
      </w:pPr>
    </w:lvl>
    <w:lvl w:ilvl="8">
      <w:start w:val="1"/>
      <w:numFmt w:val="decimal"/>
      <w:lvlText w:val="%9."/>
      <w:lvlJc w:val="left"/>
      <w:pPr>
        <w:tabs>
          <w:tab w:val="num" w:pos="2532"/>
        </w:tabs>
        <w:ind w:left="2532" w:hanging="360"/>
      </w:pPr>
    </w:lvl>
  </w:abstractNum>
  <w:abstractNum w:abstractNumId="30" w15:restartNumberingAfterBreak="0">
    <w:nsid w:val="57A46CEC"/>
    <w:multiLevelType w:val="hybridMultilevel"/>
    <w:tmpl w:val="E488E3B6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F742FF3"/>
    <w:multiLevelType w:val="hybridMultilevel"/>
    <w:tmpl w:val="16B43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D43AB"/>
    <w:multiLevelType w:val="hybridMultilevel"/>
    <w:tmpl w:val="7F4CEB82"/>
    <w:name w:val="Lista numerowana 6"/>
    <w:lvl w:ilvl="0" w:tplc="8EB8C34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3DA82C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A00575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F46A7D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0CE776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3C4846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A36AF4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E9EC2D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1A660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3" w15:restartNumberingAfterBreak="0">
    <w:nsid w:val="620518E3"/>
    <w:multiLevelType w:val="hybridMultilevel"/>
    <w:tmpl w:val="CFCEAF54"/>
    <w:name w:val="Lista numerowana 2"/>
    <w:lvl w:ilvl="0" w:tplc="98209188">
      <w:numFmt w:val="bullet"/>
      <w:lvlText w:val="-"/>
      <w:lvlJc w:val="left"/>
      <w:pPr>
        <w:ind w:left="360" w:firstLine="0"/>
      </w:pPr>
      <w:rPr>
        <w:rFonts w:ascii="Arial Narrow" w:eastAsia="Calibri" w:hAnsi="Arial Narrow" w:cs="Times New Roman"/>
      </w:rPr>
    </w:lvl>
    <w:lvl w:ilvl="1" w:tplc="A56E0A5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260915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91C612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4E962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8C0E6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B5A6BD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72062C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CCEB04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63D075D6"/>
    <w:multiLevelType w:val="singleLevel"/>
    <w:tmpl w:val="AF12C724"/>
    <w:name w:val="WW8Num3"/>
    <w:lvl w:ilvl="0">
      <w:numFmt w:val="bullet"/>
      <w:lvlText w:val=""/>
      <w:lvlJc w:val="left"/>
      <w:pPr>
        <w:ind w:left="360" w:firstLine="0"/>
      </w:pPr>
      <w:rPr>
        <w:rFonts w:ascii="Symbol" w:hAnsi="Symbol" w:cs="Symbol"/>
        <w:color w:val="000000"/>
        <w:sz w:val="18"/>
        <w:szCs w:val="22"/>
        <w:lang w:val="pl-PL"/>
      </w:rPr>
    </w:lvl>
  </w:abstractNum>
  <w:abstractNum w:abstractNumId="35" w15:restartNumberingAfterBreak="0">
    <w:nsid w:val="65F819B1"/>
    <w:multiLevelType w:val="hybridMultilevel"/>
    <w:tmpl w:val="9FF4D890"/>
    <w:name w:val="Lista numerowana 25"/>
    <w:lvl w:ilvl="0" w:tplc="BA1EA53A">
      <w:numFmt w:val="bullet"/>
      <w:lvlText w:val=""/>
      <w:lvlJc w:val="left"/>
      <w:pPr>
        <w:ind w:left="709" w:firstLine="0"/>
      </w:pPr>
      <w:rPr>
        <w:rFonts w:ascii="Symbol" w:hAnsi="Symbol"/>
      </w:rPr>
    </w:lvl>
    <w:lvl w:ilvl="1" w:tplc="1506E4BE">
      <w:numFmt w:val="bullet"/>
      <w:lvlText w:val="o"/>
      <w:lvlJc w:val="left"/>
      <w:pPr>
        <w:ind w:left="1429" w:firstLine="0"/>
      </w:pPr>
      <w:rPr>
        <w:rFonts w:ascii="Courier New" w:hAnsi="Courier New" w:cs="Courier New"/>
      </w:rPr>
    </w:lvl>
    <w:lvl w:ilvl="2" w:tplc="D5687A54">
      <w:numFmt w:val="bullet"/>
      <w:lvlText w:val=""/>
      <w:lvlJc w:val="left"/>
      <w:pPr>
        <w:ind w:left="2149" w:firstLine="0"/>
      </w:pPr>
      <w:rPr>
        <w:rFonts w:ascii="Wingdings" w:eastAsia="Wingdings" w:hAnsi="Wingdings" w:cs="Wingdings"/>
      </w:rPr>
    </w:lvl>
    <w:lvl w:ilvl="3" w:tplc="49CEDB1E">
      <w:numFmt w:val="bullet"/>
      <w:lvlText w:val=""/>
      <w:lvlJc w:val="left"/>
      <w:pPr>
        <w:ind w:left="2869" w:firstLine="0"/>
      </w:pPr>
      <w:rPr>
        <w:rFonts w:ascii="Symbol" w:hAnsi="Symbol"/>
      </w:rPr>
    </w:lvl>
    <w:lvl w:ilvl="4" w:tplc="B4BABABA">
      <w:numFmt w:val="bullet"/>
      <w:lvlText w:val="o"/>
      <w:lvlJc w:val="left"/>
      <w:pPr>
        <w:ind w:left="3589" w:firstLine="0"/>
      </w:pPr>
      <w:rPr>
        <w:rFonts w:ascii="Courier New" w:hAnsi="Courier New" w:cs="Courier New"/>
      </w:rPr>
    </w:lvl>
    <w:lvl w:ilvl="5" w:tplc="FEF6E27E">
      <w:numFmt w:val="bullet"/>
      <w:lvlText w:val=""/>
      <w:lvlJc w:val="left"/>
      <w:pPr>
        <w:ind w:left="4309" w:firstLine="0"/>
      </w:pPr>
      <w:rPr>
        <w:rFonts w:ascii="Wingdings" w:eastAsia="Wingdings" w:hAnsi="Wingdings" w:cs="Wingdings"/>
      </w:rPr>
    </w:lvl>
    <w:lvl w:ilvl="6" w:tplc="8702C4C4">
      <w:numFmt w:val="bullet"/>
      <w:lvlText w:val=""/>
      <w:lvlJc w:val="left"/>
      <w:pPr>
        <w:ind w:left="5029" w:firstLine="0"/>
      </w:pPr>
      <w:rPr>
        <w:rFonts w:ascii="Symbol" w:hAnsi="Symbol"/>
      </w:rPr>
    </w:lvl>
    <w:lvl w:ilvl="7" w:tplc="12AA879C">
      <w:numFmt w:val="bullet"/>
      <w:lvlText w:val="o"/>
      <w:lvlJc w:val="left"/>
      <w:pPr>
        <w:ind w:left="5749" w:firstLine="0"/>
      </w:pPr>
      <w:rPr>
        <w:rFonts w:ascii="Courier New" w:hAnsi="Courier New" w:cs="Courier New"/>
      </w:rPr>
    </w:lvl>
    <w:lvl w:ilvl="8" w:tplc="D31447A2">
      <w:numFmt w:val="bullet"/>
      <w:lvlText w:val=""/>
      <w:lvlJc w:val="left"/>
      <w:pPr>
        <w:ind w:left="6469" w:firstLine="0"/>
      </w:pPr>
      <w:rPr>
        <w:rFonts w:ascii="Wingdings" w:eastAsia="Wingdings" w:hAnsi="Wingdings" w:cs="Wingdings"/>
      </w:rPr>
    </w:lvl>
  </w:abstractNum>
  <w:abstractNum w:abstractNumId="36" w15:restartNumberingAfterBreak="0">
    <w:nsid w:val="66CC5DB2"/>
    <w:multiLevelType w:val="hybridMultilevel"/>
    <w:tmpl w:val="7EE83256"/>
    <w:name w:val="Lista numerowana 21"/>
    <w:lvl w:ilvl="0" w:tplc="7478C054">
      <w:numFmt w:val="bullet"/>
      <w:lvlText w:val="-"/>
      <w:lvlJc w:val="left"/>
      <w:pPr>
        <w:ind w:left="360" w:firstLine="0"/>
      </w:pPr>
      <w:rPr>
        <w:rFonts w:ascii="Times New Roman" w:hAnsi="Times New Roman"/>
        <w:color w:val="auto"/>
      </w:rPr>
    </w:lvl>
    <w:lvl w:ilvl="1" w:tplc="DBAAC326">
      <w:start w:val="1"/>
      <w:numFmt w:val="upperRoman"/>
      <w:lvlText w:val="%2."/>
      <w:lvlJc w:val="left"/>
      <w:pPr>
        <w:ind w:left="1080" w:firstLine="0"/>
      </w:pPr>
    </w:lvl>
    <w:lvl w:ilvl="2" w:tplc="3CD28D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D06947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7924CCE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067657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85E795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E98ADCC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E3FA9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7" w15:restartNumberingAfterBreak="0">
    <w:nsid w:val="676138AA"/>
    <w:multiLevelType w:val="hybridMultilevel"/>
    <w:tmpl w:val="250A6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14F11"/>
    <w:multiLevelType w:val="hybridMultilevel"/>
    <w:tmpl w:val="1D7C9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9447C"/>
    <w:multiLevelType w:val="hybridMultilevel"/>
    <w:tmpl w:val="2A788A1E"/>
    <w:name w:val="Lista numerowana 3"/>
    <w:lvl w:ilvl="0" w:tplc="3BC0AD32">
      <w:numFmt w:val="bullet"/>
      <w:lvlText w:val="-"/>
      <w:lvlJc w:val="left"/>
      <w:pPr>
        <w:ind w:left="2832" w:firstLine="0"/>
      </w:pPr>
      <w:rPr>
        <w:rFonts w:ascii="Times New Roman" w:hAnsi="Times New Roman"/>
      </w:rPr>
    </w:lvl>
    <w:lvl w:ilvl="1" w:tplc="D4F8E856">
      <w:numFmt w:val="bullet"/>
      <w:lvlText w:val="o"/>
      <w:lvlJc w:val="left"/>
      <w:pPr>
        <w:ind w:left="3552" w:firstLine="0"/>
      </w:pPr>
      <w:rPr>
        <w:rFonts w:ascii="Courier New" w:hAnsi="Courier New" w:cs="Courier New"/>
      </w:rPr>
    </w:lvl>
    <w:lvl w:ilvl="2" w:tplc="D0FA9C2E">
      <w:numFmt w:val="bullet"/>
      <w:lvlText w:val=""/>
      <w:lvlJc w:val="left"/>
      <w:pPr>
        <w:ind w:left="4272" w:firstLine="0"/>
      </w:pPr>
      <w:rPr>
        <w:rFonts w:ascii="Wingdings" w:eastAsia="Wingdings" w:hAnsi="Wingdings" w:cs="Wingdings"/>
      </w:rPr>
    </w:lvl>
    <w:lvl w:ilvl="3" w:tplc="37D40A08">
      <w:numFmt w:val="bullet"/>
      <w:lvlText w:val=""/>
      <w:lvlJc w:val="left"/>
      <w:pPr>
        <w:ind w:left="4992" w:firstLine="0"/>
      </w:pPr>
      <w:rPr>
        <w:rFonts w:ascii="Symbol" w:hAnsi="Symbol"/>
      </w:rPr>
    </w:lvl>
    <w:lvl w:ilvl="4" w:tplc="47BC61EC">
      <w:numFmt w:val="bullet"/>
      <w:lvlText w:val="o"/>
      <w:lvlJc w:val="left"/>
      <w:pPr>
        <w:ind w:left="5712" w:firstLine="0"/>
      </w:pPr>
      <w:rPr>
        <w:rFonts w:ascii="Courier New" w:hAnsi="Courier New" w:cs="Courier New"/>
      </w:rPr>
    </w:lvl>
    <w:lvl w:ilvl="5" w:tplc="15781BC2">
      <w:numFmt w:val="bullet"/>
      <w:lvlText w:val=""/>
      <w:lvlJc w:val="left"/>
      <w:pPr>
        <w:ind w:left="6432" w:firstLine="0"/>
      </w:pPr>
      <w:rPr>
        <w:rFonts w:ascii="Wingdings" w:eastAsia="Wingdings" w:hAnsi="Wingdings" w:cs="Wingdings"/>
      </w:rPr>
    </w:lvl>
    <w:lvl w:ilvl="6" w:tplc="3C0C0AA0">
      <w:numFmt w:val="bullet"/>
      <w:lvlText w:val=""/>
      <w:lvlJc w:val="left"/>
      <w:pPr>
        <w:ind w:left="7152" w:firstLine="0"/>
      </w:pPr>
      <w:rPr>
        <w:rFonts w:ascii="Symbol" w:hAnsi="Symbol"/>
      </w:rPr>
    </w:lvl>
    <w:lvl w:ilvl="7" w:tplc="F3D838E8">
      <w:numFmt w:val="bullet"/>
      <w:lvlText w:val="o"/>
      <w:lvlJc w:val="left"/>
      <w:pPr>
        <w:ind w:left="7872" w:firstLine="0"/>
      </w:pPr>
      <w:rPr>
        <w:rFonts w:ascii="Courier New" w:hAnsi="Courier New" w:cs="Courier New"/>
      </w:rPr>
    </w:lvl>
    <w:lvl w:ilvl="8" w:tplc="7364652C">
      <w:numFmt w:val="bullet"/>
      <w:lvlText w:val=""/>
      <w:lvlJc w:val="left"/>
      <w:pPr>
        <w:ind w:left="8592" w:firstLine="0"/>
      </w:pPr>
      <w:rPr>
        <w:rFonts w:ascii="Wingdings" w:eastAsia="Wingdings" w:hAnsi="Wingdings" w:cs="Wingdings"/>
      </w:rPr>
    </w:lvl>
  </w:abstractNum>
  <w:abstractNum w:abstractNumId="40" w15:restartNumberingAfterBreak="0">
    <w:nsid w:val="72ED321F"/>
    <w:multiLevelType w:val="hybridMultilevel"/>
    <w:tmpl w:val="F914FD14"/>
    <w:name w:val="Lista numerowana 19"/>
    <w:lvl w:ilvl="0" w:tplc="6BB218E8">
      <w:numFmt w:val="bullet"/>
      <w:lvlText w:val=""/>
      <w:lvlJc w:val="left"/>
      <w:pPr>
        <w:ind w:left="1494" w:firstLine="0"/>
      </w:pPr>
      <w:rPr>
        <w:rFonts w:ascii="Symbol" w:hAnsi="Symbol"/>
      </w:rPr>
    </w:lvl>
    <w:lvl w:ilvl="1" w:tplc="C5A614EE">
      <w:numFmt w:val="bullet"/>
      <w:lvlText w:val="o"/>
      <w:lvlJc w:val="left"/>
      <w:pPr>
        <w:ind w:left="2214" w:firstLine="0"/>
      </w:pPr>
      <w:rPr>
        <w:rFonts w:ascii="Courier New" w:hAnsi="Courier New" w:cs="Courier New"/>
      </w:rPr>
    </w:lvl>
    <w:lvl w:ilvl="2" w:tplc="489617D0">
      <w:numFmt w:val="bullet"/>
      <w:lvlText w:val=""/>
      <w:lvlJc w:val="left"/>
      <w:pPr>
        <w:ind w:left="2934" w:firstLine="0"/>
      </w:pPr>
      <w:rPr>
        <w:rFonts w:ascii="Wingdings" w:eastAsia="Wingdings" w:hAnsi="Wingdings" w:cs="Wingdings"/>
      </w:rPr>
    </w:lvl>
    <w:lvl w:ilvl="3" w:tplc="097AF3CE">
      <w:numFmt w:val="bullet"/>
      <w:lvlText w:val=""/>
      <w:lvlJc w:val="left"/>
      <w:pPr>
        <w:ind w:left="3654" w:firstLine="0"/>
      </w:pPr>
      <w:rPr>
        <w:rFonts w:ascii="Symbol" w:hAnsi="Symbol"/>
      </w:rPr>
    </w:lvl>
    <w:lvl w:ilvl="4" w:tplc="DB8C0540">
      <w:numFmt w:val="bullet"/>
      <w:lvlText w:val="o"/>
      <w:lvlJc w:val="left"/>
      <w:pPr>
        <w:ind w:left="4374" w:firstLine="0"/>
      </w:pPr>
      <w:rPr>
        <w:rFonts w:ascii="Courier New" w:hAnsi="Courier New" w:cs="Courier New"/>
      </w:rPr>
    </w:lvl>
    <w:lvl w:ilvl="5" w:tplc="C65E7C42">
      <w:numFmt w:val="bullet"/>
      <w:lvlText w:val=""/>
      <w:lvlJc w:val="left"/>
      <w:pPr>
        <w:ind w:left="5094" w:firstLine="0"/>
      </w:pPr>
      <w:rPr>
        <w:rFonts w:ascii="Wingdings" w:eastAsia="Wingdings" w:hAnsi="Wingdings" w:cs="Wingdings"/>
      </w:rPr>
    </w:lvl>
    <w:lvl w:ilvl="6" w:tplc="78EC7AD2">
      <w:numFmt w:val="bullet"/>
      <w:lvlText w:val=""/>
      <w:lvlJc w:val="left"/>
      <w:pPr>
        <w:ind w:left="5814" w:firstLine="0"/>
      </w:pPr>
      <w:rPr>
        <w:rFonts w:ascii="Symbol" w:hAnsi="Symbol"/>
      </w:rPr>
    </w:lvl>
    <w:lvl w:ilvl="7" w:tplc="60CCD8A6">
      <w:numFmt w:val="bullet"/>
      <w:lvlText w:val="o"/>
      <w:lvlJc w:val="left"/>
      <w:pPr>
        <w:ind w:left="6534" w:firstLine="0"/>
      </w:pPr>
      <w:rPr>
        <w:rFonts w:ascii="Courier New" w:hAnsi="Courier New" w:cs="Courier New"/>
      </w:rPr>
    </w:lvl>
    <w:lvl w:ilvl="8" w:tplc="F730AF4A">
      <w:numFmt w:val="bullet"/>
      <w:lvlText w:val=""/>
      <w:lvlJc w:val="left"/>
      <w:pPr>
        <w:ind w:left="7254" w:firstLine="0"/>
      </w:pPr>
      <w:rPr>
        <w:rFonts w:ascii="Wingdings" w:eastAsia="Wingdings" w:hAnsi="Wingdings" w:cs="Wingdings"/>
      </w:rPr>
    </w:lvl>
  </w:abstractNum>
  <w:abstractNum w:abstractNumId="41" w15:restartNumberingAfterBreak="0">
    <w:nsid w:val="73AA0982"/>
    <w:multiLevelType w:val="hybridMultilevel"/>
    <w:tmpl w:val="F7DA1704"/>
    <w:name w:val="Lista numerowana 4"/>
    <w:lvl w:ilvl="0" w:tplc="75FEF5EE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 w:tplc="6FD84DAE">
      <w:numFmt w:val="bullet"/>
      <w:lvlText w:val="o"/>
      <w:lvlJc w:val="left"/>
      <w:pPr>
        <w:ind w:left="720" w:firstLine="0"/>
      </w:pPr>
      <w:rPr>
        <w:rFonts w:ascii="Courier New" w:hAnsi="Courier New" w:cs="Courier New"/>
      </w:rPr>
    </w:lvl>
    <w:lvl w:ilvl="2" w:tplc="7B087DE4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145695A8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D7E02F8E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CED447AC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0B087A8C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CA2A37AE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909E7500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42" w15:restartNumberingAfterBreak="0">
    <w:nsid w:val="742B747F"/>
    <w:multiLevelType w:val="hybridMultilevel"/>
    <w:tmpl w:val="D0D64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48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D111EA"/>
    <w:multiLevelType w:val="hybridMultilevel"/>
    <w:tmpl w:val="DB70E2D6"/>
    <w:name w:val="Lista numerowana 23"/>
    <w:lvl w:ilvl="0" w:tplc="A7AE6608">
      <w:numFmt w:val="bullet"/>
      <w:lvlText w:val=""/>
      <w:lvlJc w:val="left"/>
      <w:pPr>
        <w:ind w:left="1494" w:firstLine="0"/>
      </w:pPr>
      <w:rPr>
        <w:rFonts w:ascii="Symbol" w:hAnsi="Symbol"/>
        <w:color w:val="auto"/>
      </w:rPr>
    </w:lvl>
    <w:lvl w:ilvl="1" w:tplc="BABA1ADE">
      <w:numFmt w:val="bullet"/>
      <w:lvlText w:val="o"/>
      <w:lvlJc w:val="left"/>
      <w:pPr>
        <w:ind w:left="2214" w:firstLine="0"/>
      </w:pPr>
      <w:rPr>
        <w:rFonts w:ascii="Courier New" w:hAnsi="Courier New" w:cs="Courier New"/>
      </w:rPr>
    </w:lvl>
    <w:lvl w:ilvl="2" w:tplc="23EA16BC">
      <w:numFmt w:val="bullet"/>
      <w:lvlText w:val=""/>
      <w:lvlJc w:val="left"/>
      <w:pPr>
        <w:ind w:left="2934" w:firstLine="0"/>
      </w:pPr>
      <w:rPr>
        <w:rFonts w:ascii="Wingdings" w:eastAsia="Wingdings" w:hAnsi="Wingdings" w:cs="Wingdings"/>
      </w:rPr>
    </w:lvl>
    <w:lvl w:ilvl="3" w:tplc="6E4819CC">
      <w:numFmt w:val="bullet"/>
      <w:lvlText w:val=""/>
      <w:lvlJc w:val="left"/>
      <w:pPr>
        <w:ind w:left="3654" w:firstLine="0"/>
      </w:pPr>
      <w:rPr>
        <w:rFonts w:ascii="Symbol" w:hAnsi="Symbol"/>
      </w:rPr>
    </w:lvl>
    <w:lvl w:ilvl="4" w:tplc="1E02AA38">
      <w:numFmt w:val="bullet"/>
      <w:lvlText w:val="o"/>
      <w:lvlJc w:val="left"/>
      <w:pPr>
        <w:ind w:left="4374" w:firstLine="0"/>
      </w:pPr>
      <w:rPr>
        <w:rFonts w:ascii="Courier New" w:hAnsi="Courier New" w:cs="Courier New"/>
      </w:rPr>
    </w:lvl>
    <w:lvl w:ilvl="5" w:tplc="D8140D54">
      <w:numFmt w:val="bullet"/>
      <w:lvlText w:val=""/>
      <w:lvlJc w:val="left"/>
      <w:pPr>
        <w:ind w:left="5094" w:firstLine="0"/>
      </w:pPr>
      <w:rPr>
        <w:rFonts w:ascii="Wingdings" w:eastAsia="Wingdings" w:hAnsi="Wingdings" w:cs="Wingdings"/>
      </w:rPr>
    </w:lvl>
    <w:lvl w:ilvl="6" w:tplc="95369DA8">
      <w:numFmt w:val="bullet"/>
      <w:lvlText w:val=""/>
      <w:lvlJc w:val="left"/>
      <w:pPr>
        <w:ind w:left="5814" w:firstLine="0"/>
      </w:pPr>
      <w:rPr>
        <w:rFonts w:ascii="Symbol" w:hAnsi="Symbol"/>
      </w:rPr>
    </w:lvl>
    <w:lvl w:ilvl="7" w:tplc="A3628D18">
      <w:numFmt w:val="bullet"/>
      <w:lvlText w:val="o"/>
      <w:lvlJc w:val="left"/>
      <w:pPr>
        <w:ind w:left="6534" w:firstLine="0"/>
      </w:pPr>
      <w:rPr>
        <w:rFonts w:ascii="Courier New" w:hAnsi="Courier New" w:cs="Courier New"/>
      </w:rPr>
    </w:lvl>
    <w:lvl w:ilvl="8" w:tplc="48B2398C">
      <w:numFmt w:val="bullet"/>
      <w:lvlText w:val=""/>
      <w:lvlJc w:val="left"/>
      <w:pPr>
        <w:ind w:left="7254" w:firstLine="0"/>
      </w:pPr>
      <w:rPr>
        <w:rFonts w:ascii="Wingdings" w:eastAsia="Wingdings" w:hAnsi="Wingdings" w:cs="Wingdings"/>
      </w:rPr>
    </w:lvl>
  </w:abstractNum>
  <w:abstractNum w:abstractNumId="44" w15:restartNumberingAfterBreak="0">
    <w:nsid w:val="79F21375"/>
    <w:multiLevelType w:val="hybridMultilevel"/>
    <w:tmpl w:val="6B6C684E"/>
    <w:name w:val="Lista numerowana 7"/>
    <w:lvl w:ilvl="0" w:tplc="FBB845F4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293C6C9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88C8C51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146C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BF2260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D84AA3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24A76A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4DA48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27E6CC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5" w15:restartNumberingAfterBreak="0">
    <w:nsid w:val="7A154E0E"/>
    <w:multiLevelType w:val="hybridMultilevel"/>
    <w:tmpl w:val="70308436"/>
    <w:name w:val="Lista numerowana 27"/>
    <w:lvl w:ilvl="0" w:tplc="A8007EB4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29924D8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402A00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778B5F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6042357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62A019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D8CD61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CA07D9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B3AAEC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6" w15:restartNumberingAfterBreak="0">
    <w:nsid w:val="7B507B59"/>
    <w:multiLevelType w:val="hybridMultilevel"/>
    <w:tmpl w:val="C1EC2982"/>
    <w:name w:val="Lista numerowana 32"/>
    <w:lvl w:ilvl="0" w:tplc="CF6606F4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6143FA0">
      <w:numFmt w:val="bullet"/>
      <w:lvlText w:val=""/>
      <w:lvlJc w:val="left"/>
      <w:pPr>
        <w:ind w:left="1080" w:firstLine="0"/>
      </w:pPr>
      <w:rPr>
        <w:rFonts w:ascii="Symbol" w:hAnsi="Symbol"/>
      </w:rPr>
    </w:lvl>
    <w:lvl w:ilvl="2" w:tplc="3126F65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06AD35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C8C260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574F9D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70F25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8BE0FB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854C89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7" w15:restartNumberingAfterBreak="0">
    <w:nsid w:val="7C813F4B"/>
    <w:multiLevelType w:val="hybridMultilevel"/>
    <w:tmpl w:val="D32E2864"/>
    <w:name w:val="Lista numerowana 18"/>
    <w:lvl w:ilvl="0" w:tplc="E3745BB0">
      <w:numFmt w:val="decimal"/>
      <w:lvlText w:val="·"/>
      <w:lvlJc w:val="left"/>
      <w:pPr>
        <w:ind w:left="0" w:firstLine="0"/>
      </w:pPr>
      <w:rPr>
        <w:rFonts w:ascii="Symbol" w:hAnsi="Symbol"/>
      </w:rPr>
    </w:lvl>
    <w:lvl w:ilvl="1" w:tplc="C6ECEA46">
      <w:numFmt w:val="bullet"/>
      <w:lvlText w:val=""/>
      <w:lvlJc w:val="left"/>
      <w:pPr>
        <w:ind w:left="-643" w:firstLine="0"/>
      </w:pPr>
      <w:rPr>
        <w:rFonts w:ascii="Symbol" w:hAnsi="Symbol"/>
        <w:b/>
        <w:bCs/>
        <w:color w:val="auto"/>
      </w:rPr>
    </w:lvl>
    <w:lvl w:ilvl="2" w:tplc="0B96E506">
      <w:start w:val="1"/>
      <w:numFmt w:val="decimal"/>
      <w:lvlText w:val="%3."/>
      <w:lvlJc w:val="left"/>
      <w:pPr>
        <w:ind w:left="12" w:firstLine="0"/>
      </w:pPr>
    </w:lvl>
    <w:lvl w:ilvl="3" w:tplc="D91C945E">
      <w:start w:val="1"/>
      <w:numFmt w:val="decimal"/>
      <w:lvlText w:val="%4."/>
      <w:lvlJc w:val="left"/>
      <w:pPr>
        <w:ind w:left="372" w:firstLine="0"/>
      </w:pPr>
    </w:lvl>
    <w:lvl w:ilvl="4" w:tplc="6994BF2A">
      <w:start w:val="1"/>
      <w:numFmt w:val="decimal"/>
      <w:lvlText w:val="%5."/>
      <w:lvlJc w:val="left"/>
      <w:pPr>
        <w:ind w:left="732" w:firstLine="0"/>
      </w:pPr>
    </w:lvl>
    <w:lvl w:ilvl="5" w:tplc="4CC24250">
      <w:start w:val="1"/>
      <w:numFmt w:val="decimal"/>
      <w:lvlText w:val="%6."/>
      <w:lvlJc w:val="left"/>
      <w:pPr>
        <w:ind w:left="1092" w:firstLine="0"/>
      </w:pPr>
    </w:lvl>
    <w:lvl w:ilvl="6" w:tplc="68E81AC4">
      <w:start w:val="1"/>
      <w:numFmt w:val="decimal"/>
      <w:lvlText w:val="%7."/>
      <w:lvlJc w:val="left"/>
      <w:pPr>
        <w:ind w:left="1452" w:firstLine="0"/>
      </w:pPr>
    </w:lvl>
    <w:lvl w:ilvl="7" w:tplc="28F0F25E">
      <w:start w:val="1"/>
      <w:numFmt w:val="decimal"/>
      <w:lvlText w:val="%8."/>
      <w:lvlJc w:val="left"/>
      <w:pPr>
        <w:ind w:left="1812" w:firstLine="0"/>
      </w:pPr>
    </w:lvl>
    <w:lvl w:ilvl="8" w:tplc="89061E3A">
      <w:start w:val="1"/>
      <w:numFmt w:val="decimal"/>
      <w:lvlText w:val="%9."/>
      <w:lvlJc w:val="left"/>
      <w:pPr>
        <w:ind w:left="2172" w:firstLine="0"/>
      </w:pPr>
    </w:lvl>
  </w:abstractNum>
  <w:num w:numId="1" w16cid:durableId="155845425">
    <w:abstractNumId w:val="34"/>
  </w:num>
  <w:num w:numId="2" w16cid:durableId="448932655">
    <w:abstractNumId w:val="10"/>
  </w:num>
  <w:num w:numId="3" w16cid:durableId="1629897050">
    <w:abstractNumId w:val="28"/>
  </w:num>
  <w:num w:numId="4" w16cid:durableId="1496647662">
    <w:abstractNumId w:val="33"/>
  </w:num>
  <w:num w:numId="5" w16cid:durableId="1550072444">
    <w:abstractNumId w:val="39"/>
  </w:num>
  <w:num w:numId="6" w16cid:durableId="1756853824">
    <w:abstractNumId w:val="41"/>
  </w:num>
  <w:num w:numId="7" w16cid:durableId="953100090">
    <w:abstractNumId w:val="4"/>
  </w:num>
  <w:num w:numId="8" w16cid:durableId="528957056">
    <w:abstractNumId w:val="32"/>
  </w:num>
  <w:num w:numId="9" w16cid:durableId="1887570268">
    <w:abstractNumId w:val="44"/>
  </w:num>
  <w:num w:numId="10" w16cid:durableId="1176654720">
    <w:abstractNumId w:val="9"/>
  </w:num>
  <w:num w:numId="11" w16cid:durableId="211357258">
    <w:abstractNumId w:val="15"/>
  </w:num>
  <w:num w:numId="12" w16cid:durableId="1748844934">
    <w:abstractNumId w:val="7"/>
  </w:num>
  <w:num w:numId="13" w16cid:durableId="110322370">
    <w:abstractNumId w:val="20"/>
  </w:num>
  <w:num w:numId="14" w16cid:durableId="18245108">
    <w:abstractNumId w:val="13"/>
  </w:num>
  <w:num w:numId="15" w16cid:durableId="402676449">
    <w:abstractNumId w:val="27"/>
  </w:num>
  <w:num w:numId="16" w16cid:durableId="896667482">
    <w:abstractNumId w:val="3"/>
  </w:num>
  <w:num w:numId="17" w16cid:durableId="273948457">
    <w:abstractNumId w:val="17"/>
  </w:num>
  <w:num w:numId="18" w16cid:durableId="344864546">
    <w:abstractNumId w:val="18"/>
  </w:num>
  <w:num w:numId="19" w16cid:durableId="1073703945">
    <w:abstractNumId w:val="16"/>
  </w:num>
  <w:num w:numId="20" w16cid:durableId="1688940781">
    <w:abstractNumId w:val="47"/>
  </w:num>
  <w:num w:numId="21" w16cid:durableId="837188446">
    <w:abstractNumId w:val="40"/>
  </w:num>
  <w:num w:numId="22" w16cid:durableId="453913608">
    <w:abstractNumId w:val="6"/>
  </w:num>
  <w:num w:numId="23" w16cid:durableId="1611745127">
    <w:abstractNumId w:val="36"/>
  </w:num>
  <w:num w:numId="24" w16cid:durableId="1895310601">
    <w:abstractNumId w:val="26"/>
  </w:num>
  <w:num w:numId="25" w16cid:durableId="1909727427">
    <w:abstractNumId w:val="43"/>
  </w:num>
  <w:num w:numId="26" w16cid:durableId="536895179">
    <w:abstractNumId w:val="5"/>
  </w:num>
  <w:num w:numId="27" w16cid:durableId="1437292367">
    <w:abstractNumId w:val="35"/>
  </w:num>
  <w:num w:numId="28" w16cid:durableId="1252010848">
    <w:abstractNumId w:val="25"/>
  </w:num>
  <w:num w:numId="29" w16cid:durableId="1127888846">
    <w:abstractNumId w:val="45"/>
  </w:num>
  <w:num w:numId="30" w16cid:durableId="166330437">
    <w:abstractNumId w:val="22"/>
  </w:num>
  <w:num w:numId="31" w16cid:durableId="343480977">
    <w:abstractNumId w:val="24"/>
  </w:num>
  <w:num w:numId="32" w16cid:durableId="1901012112">
    <w:abstractNumId w:val="2"/>
  </w:num>
  <w:num w:numId="33" w16cid:durableId="1434326325">
    <w:abstractNumId w:val="11"/>
  </w:num>
  <w:num w:numId="34" w16cid:durableId="938221036">
    <w:abstractNumId w:val="46"/>
  </w:num>
  <w:num w:numId="35" w16cid:durableId="487986280">
    <w:abstractNumId w:val="21"/>
  </w:num>
  <w:num w:numId="36" w16cid:durableId="453325482">
    <w:abstractNumId w:val="19"/>
  </w:num>
  <w:num w:numId="37" w16cid:durableId="1463572528">
    <w:abstractNumId w:val="12"/>
  </w:num>
  <w:num w:numId="38" w16cid:durableId="1682586261">
    <w:abstractNumId w:val="14"/>
  </w:num>
  <w:num w:numId="39" w16cid:durableId="770316450">
    <w:abstractNumId w:val="8"/>
  </w:num>
  <w:num w:numId="40" w16cid:durableId="842402302">
    <w:abstractNumId w:val="23"/>
  </w:num>
  <w:num w:numId="41" w16cid:durableId="29691904">
    <w:abstractNumId w:val="29"/>
  </w:num>
  <w:num w:numId="42" w16cid:durableId="286084539">
    <w:abstractNumId w:val="30"/>
  </w:num>
  <w:num w:numId="43" w16cid:durableId="83322475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4" w16cid:durableId="672146135">
    <w:abstractNumId w:val="42"/>
  </w:num>
  <w:num w:numId="45" w16cid:durableId="1279414466">
    <w:abstractNumId w:val="31"/>
  </w:num>
  <w:num w:numId="46" w16cid:durableId="1962572546">
    <w:abstractNumId w:val="38"/>
  </w:num>
  <w:num w:numId="47" w16cid:durableId="1266157947">
    <w:abstractNumId w:val="1"/>
  </w:num>
  <w:num w:numId="48" w16cid:durableId="73566610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283"/>
  <w:drawingGridVerticalSpacing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3CC"/>
    <w:rsid w:val="00010987"/>
    <w:rsid w:val="000E53F9"/>
    <w:rsid w:val="000F3B60"/>
    <w:rsid w:val="000F3FA5"/>
    <w:rsid w:val="00123A9C"/>
    <w:rsid w:val="00156EE7"/>
    <w:rsid w:val="001A0A37"/>
    <w:rsid w:val="001A0FA5"/>
    <w:rsid w:val="001C0ECD"/>
    <w:rsid w:val="001E214F"/>
    <w:rsid w:val="00233B5D"/>
    <w:rsid w:val="00340BE5"/>
    <w:rsid w:val="00342365"/>
    <w:rsid w:val="00376138"/>
    <w:rsid w:val="00386868"/>
    <w:rsid w:val="003969CA"/>
    <w:rsid w:val="003B7126"/>
    <w:rsid w:val="004317F3"/>
    <w:rsid w:val="00455FFE"/>
    <w:rsid w:val="00462450"/>
    <w:rsid w:val="00483A40"/>
    <w:rsid w:val="004A1982"/>
    <w:rsid w:val="004B4287"/>
    <w:rsid w:val="004C1C7C"/>
    <w:rsid w:val="004C394F"/>
    <w:rsid w:val="00501FAA"/>
    <w:rsid w:val="00560831"/>
    <w:rsid w:val="0059736C"/>
    <w:rsid w:val="006046AA"/>
    <w:rsid w:val="00606076"/>
    <w:rsid w:val="00641E5C"/>
    <w:rsid w:val="0065098D"/>
    <w:rsid w:val="00664D8B"/>
    <w:rsid w:val="00674D2E"/>
    <w:rsid w:val="00691395"/>
    <w:rsid w:val="006A65EE"/>
    <w:rsid w:val="006B487E"/>
    <w:rsid w:val="006D6153"/>
    <w:rsid w:val="0078647A"/>
    <w:rsid w:val="007911BC"/>
    <w:rsid w:val="007A4FAA"/>
    <w:rsid w:val="00832F71"/>
    <w:rsid w:val="00844A9B"/>
    <w:rsid w:val="00882C39"/>
    <w:rsid w:val="008E091C"/>
    <w:rsid w:val="00925C58"/>
    <w:rsid w:val="00962F0E"/>
    <w:rsid w:val="0096302A"/>
    <w:rsid w:val="0096619E"/>
    <w:rsid w:val="009773CD"/>
    <w:rsid w:val="00992709"/>
    <w:rsid w:val="00A90472"/>
    <w:rsid w:val="00AE29C9"/>
    <w:rsid w:val="00AE7D21"/>
    <w:rsid w:val="00AE7F8E"/>
    <w:rsid w:val="00B05587"/>
    <w:rsid w:val="00B27044"/>
    <w:rsid w:val="00B8420C"/>
    <w:rsid w:val="00C03C41"/>
    <w:rsid w:val="00C86A81"/>
    <w:rsid w:val="00C95C71"/>
    <w:rsid w:val="00CB5BF5"/>
    <w:rsid w:val="00CC42E8"/>
    <w:rsid w:val="00CE7AA4"/>
    <w:rsid w:val="00CF16BB"/>
    <w:rsid w:val="00CF2077"/>
    <w:rsid w:val="00D313CC"/>
    <w:rsid w:val="00D84014"/>
    <w:rsid w:val="00DB147A"/>
    <w:rsid w:val="00DB19FB"/>
    <w:rsid w:val="00DB7027"/>
    <w:rsid w:val="00E765A9"/>
    <w:rsid w:val="00EE6D35"/>
    <w:rsid w:val="00F1382B"/>
    <w:rsid w:val="00F274F0"/>
    <w:rsid w:val="00F65ADD"/>
    <w:rsid w:val="00FC2C50"/>
    <w:rsid w:val="00FD43E0"/>
    <w:rsid w:val="00F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3EAB84"/>
  <w15:chartTrackingRefBased/>
  <w15:docId w15:val="{4A2A3EB6-D29E-4A5D-91FA-A44AFCFE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9C9"/>
    <w:pPr>
      <w:spacing w:after="200" w:line="276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qFormat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</w:rPr>
  </w:style>
  <w:style w:type="table" w:customStyle="1" w:styleId="Zwykatabela">
    <w:name w:val="Zwykła tabela"/>
    <w:uiPriority w:val="99"/>
    <w:semiHidden/>
    <w:unhideWhenUsed/>
    <w:pPr>
      <w:spacing w:after="200" w:line="276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1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PB ARCH</vt:lpstr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PB ARCH</dc:title>
  <dc:subject/>
  <dc:creator>Unimark</dc:creator>
  <cp:keywords/>
  <cp:lastModifiedBy>Zuzanna Jędrzejewska</cp:lastModifiedBy>
  <cp:revision>4</cp:revision>
  <cp:lastPrinted>2024-07-02T11:31:00Z</cp:lastPrinted>
  <dcterms:created xsi:type="dcterms:W3CDTF">2024-06-27T14:03:00Z</dcterms:created>
  <dcterms:modified xsi:type="dcterms:W3CDTF">2024-07-02T11:31:00Z</dcterms:modified>
</cp:coreProperties>
</file>